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32"/>
      </w:tblGrid>
      <w:tr w:rsidR="00250ECB" w:rsidRPr="00902BD0" w:rsidTr="00CA0976">
        <w:trPr>
          <w:trHeight w:val="15070"/>
          <w:jc w:val="center"/>
        </w:trPr>
        <w:tc>
          <w:tcPr>
            <w:tcW w:w="10632" w:type="dxa"/>
          </w:tcPr>
          <w:p w:rsidR="00250ECB" w:rsidRPr="009032BE" w:rsidRDefault="00D15F88" w:rsidP="004B7565">
            <w:pPr>
              <w:ind w:right="-70"/>
              <w:rPr>
                <w:rFonts w:ascii="Arial" w:hAnsi="Arial" w:cs="Arial"/>
                <w:sz w:val="8"/>
                <w:szCs w:val="8"/>
                <w:lang w:val="de-DE"/>
              </w:rPr>
            </w:pPr>
            <w:r>
              <w:rPr>
                <w:rFonts w:ascii="Arial" w:hAnsi="Arial" w:cs="Arial"/>
                <w:sz w:val="8"/>
                <w:szCs w:val="8"/>
                <w:lang w:val="de-DE"/>
              </w:rPr>
              <w:t xml:space="preserve">  </w:t>
            </w:r>
            <w:r w:rsidR="000F1B9A">
              <w:rPr>
                <w:rFonts w:ascii="Arial" w:hAnsi="Arial" w:cs="Arial"/>
                <w:sz w:val="8"/>
                <w:szCs w:val="8"/>
                <w:lang w:val="de-DE"/>
              </w:rPr>
              <w:t xml:space="preserve">    </w:t>
            </w:r>
            <w:r w:rsidR="009C6D59">
              <w:rPr>
                <w:rFonts w:ascii="Arial" w:hAnsi="Arial" w:cs="Arial"/>
                <w:sz w:val="8"/>
                <w:szCs w:val="8"/>
                <w:lang w:val="de-DE"/>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6"/>
              <w:gridCol w:w="3839"/>
            </w:tblGrid>
            <w:tr w:rsidR="00250ECB" w:rsidRPr="00EA5A4F" w:rsidTr="000E7AD8">
              <w:trPr>
                <w:trHeight w:val="1363"/>
              </w:trPr>
              <w:tc>
                <w:tcPr>
                  <w:tcW w:w="2486" w:type="dxa"/>
                </w:tcPr>
                <w:p w:rsidR="00250ECB" w:rsidRPr="009032BE" w:rsidRDefault="00250ECB" w:rsidP="007C4565">
                  <w:pPr>
                    <w:pStyle w:val="Retraitcorpsdetexte"/>
                    <w:ind w:left="0" w:right="72"/>
                    <w:rPr>
                      <w:rFonts w:ascii="Arial" w:hAnsi="Arial" w:cs="Arial"/>
                      <w:sz w:val="22"/>
                      <w:szCs w:val="22"/>
                      <w:lang w:val="de-DE"/>
                    </w:rPr>
                  </w:pPr>
                </w:p>
                <w:p w:rsidR="000E7AD8" w:rsidRPr="009032BE" w:rsidRDefault="000E7AD8" w:rsidP="007C4565">
                  <w:pPr>
                    <w:pStyle w:val="Retraitcorpsdetexte"/>
                    <w:ind w:left="0" w:right="72"/>
                    <w:rPr>
                      <w:rFonts w:ascii="Arial" w:hAnsi="Arial" w:cs="Arial"/>
                      <w:sz w:val="22"/>
                      <w:szCs w:val="22"/>
                      <w:lang w:val="de-DE"/>
                    </w:rPr>
                  </w:pPr>
                  <w:r w:rsidRPr="009032BE">
                    <w:rPr>
                      <w:rFonts w:ascii="Arial" w:hAnsi="Arial" w:cs="Arial"/>
                      <w:noProof/>
                      <w:sz w:val="22"/>
                      <w:szCs w:val="22"/>
                      <w:lang w:val="fr-LU" w:eastAsia="fr-LU"/>
                    </w:rPr>
                    <w:drawing>
                      <wp:inline distT="0" distB="0" distL="0" distR="0" wp14:anchorId="71F5CEBE" wp14:editId="7E095451">
                        <wp:extent cx="1466850" cy="682844"/>
                        <wp:effectExtent l="0" t="0" r="0" b="0"/>
                        <wp:docPr id="2" name="Image 2" descr="\\ad.chl.lu\Users\Redirect\PCS\Hurst\Desktop\docs\LOGO-C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d.chl.lu\Users\Redirect\PCS\Hurst\Desktop\docs\LOGO-CH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682844"/>
                                </a:xfrm>
                                <a:prstGeom prst="rect">
                                  <a:avLst/>
                                </a:prstGeom>
                                <a:noFill/>
                                <a:ln>
                                  <a:noFill/>
                                </a:ln>
                              </pic:spPr>
                            </pic:pic>
                          </a:graphicData>
                        </a:graphic>
                      </wp:inline>
                    </w:drawing>
                  </w:r>
                </w:p>
              </w:tc>
              <w:tc>
                <w:tcPr>
                  <w:tcW w:w="3839" w:type="dxa"/>
                  <w:vMerge w:val="restart"/>
                </w:tcPr>
                <w:p w:rsidR="000E7AD8" w:rsidRPr="009032BE" w:rsidRDefault="000E7AD8" w:rsidP="000E7AD8">
                  <w:pPr>
                    <w:ind w:left="172"/>
                    <w:rPr>
                      <w:rFonts w:ascii="Arial" w:hAnsi="Arial" w:cs="Arial"/>
                      <w:color w:val="83C193"/>
                      <w:sz w:val="16"/>
                      <w:lang w:val="de-DE"/>
                    </w:rPr>
                  </w:pPr>
                </w:p>
                <w:p w:rsidR="000E7AD8" w:rsidRPr="00762211" w:rsidRDefault="000E7AD8" w:rsidP="000E7AD8">
                  <w:pPr>
                    <w:ind w:left="172"/>
                    <w:rPr>
                      <w:rFonts w:ascii="Arial" w:hAnsi="Arial" w:cs="Arial"/>
                      <w:color w:val="83C193"/>
                      <w:sz w:val="24"/>
                      <w:lang w:val="fr-LU"/>
                    </w:rPr>
                  </w:pPr>
                  <w:r w:rsidRPr="00762211">
                    <w:rPr>
                      <w:rFonts w:ascii="Arial" w:hAnsi="Arial" w:cs="Arial"/>
                      <w:color w:val="83C193"/>
                      <w:sz w:val="24"/>
                      <w:lang w:val="fr-LU"/>
                    </w:rPr>
                    <w:t>Centre</w:t>
                  </w:r>
                </w:p>
                <w:p w:rsidR="000E7AD8" w:rsidRPr="00762211" w:rsidRDefault="000E7AD8" w:rsidP="000E7AD8">
                  <w:pPr>
                    <w:ind w:left="172"/>
                    <w:rPr>
                      <w:rFonts w:ascii="Arial" w:hAnsi="Arial" w:cs="Arial"/>
                      <w:color w:val="83C193"/>
                      <w:sz w:val="24"/>
                      <w:lang w:val="fr-LU"/>
                    </w:rPr>
                  </w:pPr>
                  <w:r w:rsidRPr="00762211">
                    <w:rPr>
                      <w:rFonts w:ascii="Arial" w:hAnsi="Arial" w:cs="Arial"/>
                      <w:color w:val="83C193"/>
                      <w:sz w:val="24"/>
                      <w:lang w:val="fr-LU"/>
                    </w:rPr>
                    <w:t>Eich</w:t>
                  </w:r>
                </w:p>
                <w:p w:rsidR="000E7AD8" w:rsidRPr="00762211" w:rsidRDefault="000E7AD8" w:rsidP="000E7AD8">
                  <w:pPr>
                    <w:ind w:left="172"/>
                    <w:rPr>
                      <w:rFonts w:ascii="Arial" w:hAnsi="Arial" w:cs="Arial"/>
                      <w:color w:val="83C193"/>
                      <w:sz w:val="24"/>
                      <w:lang w:val="fr-LU"/>
                    </w:rPr>
                  </w:pPr>
                  <w:proofErr w:type="spellStart"/>
                  <w:r w:rsidRPr="00762211">
                    <w:rPr>
                      <w:rFonts w:ascii="Arial" w:hAnsi="Arial" w:cs="Arial"/>
                      <w:color w:val="83C193"/>
                      <w:sz w:val="24"/>
                      <w:lang w:val="fr-LU"/>
                    </w:rPr>
                    <w:t>Kannerklinik</w:t>
                  </w:r>
                  <w:proofErr w:type="spellEnd"/>
                </w:p>
                <w:p w:rsidR="00250ECB" w:rsidRDefault="000E7AD8" w:rsidP="000E7AD8">
                  <w:pPr>
                    <w:pStyle w:val="Retraitcorpsdetexte"/>
                    <w:ind w:left="172" w:right="72"/>
                    <w:rPr>
                      <w:rFonts w:ascii="Arial" w:hAnsi="Arial" w:cs="Arial"/>
                      <w:color w:val="83C193"/>
                      <w:sz w:val="24"/>
                      <w:lang w:val="fr-LU"/>
                    </w:rPr>
                  </w:pPr>
                  <w:r w:rsidRPr="00762211">
                    <w:rPr>
                      <w:rFonts w:ascii="Arial" w:hAnsi="Arial" w:cs="Arial"/>
                      <w:color w:val="83C193"/>
                      <w:sz w:val="24"/>
                      <w:lang w:val="fr-LU"/>
                    </w:rPr>
                    <w:t>Maternité</w:t>
                  </w:r>
                </w:p>
                <w:p w:rsidR="00FB6EB0" w:rsidRDefault="00FB6EB0" w:rsidP="000E7AD8">
                  <w:pPr>
                    <w:pStyle w:val="Retraitcorpsdetexte"/>
                    <w:ind w:left="172" w:right="72"/>
                    <w:rPr>
                      <w:rFonts w:ascii="Arial" w:hAnsi="Arial" w:cs="Arial"/>
                      <w:color w:val="83C193"/>
                      <w:sz w:val="24"/>
                      <w:lang w:val="fr-LU"/>
                    </w:rPr>
                  </w:pPr>
                </w:p>
                <w:p w:rsidR="00FB6EB0" w:rsidRPr="00762211" w:rsidRDefault="00FB6EB0" w:rsidP="000E7AD8">
                  <w:pPr>
                    <w:pStyle w:val="Retraitcorpsdetexte"/>
                    <w:ind w:left="172" w:right="72"/>
                    <w:rPr>
                      <w:rFonts w:ascii="Arial" w:hAnsi="Arial" w:cs="Arial"/>
                      <w:sz w:val="22"/>
                      <w:szCs w:val="22"/>
                      <w:lang w:val="fr-LU"/>
                    </w:rPr>
                  </w:pPr>
                </w:p>
              </w:tc>
            </w:tr>
            <w:tr w:rsidR="00250ECB" w:rsidRPr="00EA5A4F" w:rsidTr="000E7AD8">
              <w:trPr>
                <w:trHeight w:val="52"/>
              </w:trPr>
              <w:tc>
                <w:tcPr>
                  <w:tcW w:w="2486" w:type="dxa"/>
                </w:tcPr>
                <w:p w:rsidR="00250ECB" w:rsidRPr="00762211" w:rsidRDefault="00250ECB" w:rsidP="000E7AD8">
                  <w:pPr>
                    <w:rPr>
                      <w:rFonts w:ascii="Arial" w:hAnsi="Arial" w:cs="Arial"/>
                      <w:color w:val="83C193"/>
                      <w:sz w:val="16"/>
                      <w:lang w:val="fr-LU"/>
                    </w:rPr>
                  </w:pPr>
                </w:p>
              </w:tc>
              <w:tc>
                <w:tcPr>
                  <w:tcW w:w="3839" w:type="dxa"/>
                  <w:vMerge/>
                </w:tcPr>
                <w:p w:rsidR="00250ECB" w:rsidRPr="00762211" w:rsidRDefault="00250ECB" w:rsidP="007C4565">
                  <w:pPr>
                    <w:pStyle w:val="Retraitcorpsdetexte"/>
                    <w:ind w:left="0" w:right="72"/>
                    <w:rPr>
                      <w:rFonts w:ascii="Arial" w:hAnsi="Arial" w:cs="Arial"/>
                      <w:sz w:val="22"/>
                      <w:szCs w:val="22"/>
                      <w:lang w:val="fr-LU"/>
                    </w:rPr>
                  </w:pPr>
                </w:p>
              </w:tc>
            </w:tr>
          </w:tbl>
          <w:p w:rsidR="00FB6EB0" w:rsidRPr="00FB6EB0" w:rsidRDefault="00FB6EB0" w:rsidP="00FB6EB0">
            <w:pPr>
              <w:pBdr>
                <w:left w:val="single" w:sz="4" w:space="4" w:color="auto"/>
              </w:pBdr>
              <w:jc w:val="both"/>
              <w:rPr>
                <w:rFonts w:ascii="Arial" w:hAnsi="Arial" w:cs="Arial"/>
              </w:rPr>
            </w:pPr>
            <w:r w:rsidRPr="00FB6EB0">
              <w:rPr>
                <w:rFonts w:ascii="Arial" w:hAnsi="Arial" w:cs="Arial"/>
              </w:rPr>
              <w:t xml:space="preserve">Situé au cœur de l’Europe dans un cadre de vie agréable, dynamique et multiculturel, le </w:t>
            </w:r>
            <w:r w:rsidRPr="00FB6EB0">
              <w:rPr>
                <w:rFonts w:ascii="Arial" w:hAnsi="Arial" w:cs="Arial"/>
                <w:b/>
              </w:rPr>
              <w:t>Centre Hospitalier de Luxembourg</w:t>
            </w:r>
            <w:r w:rsidRPr="00FB6EB0">
              <w:rPr>
                <w:rFonts w:ascii="Arial" w:hAnsi="Arial" w:cs="Arial"/>
              </w:rPr>
              <w:t xml:space="preserve"> est l’exploitant de nombreux services nationaux. </w:t>
            </w:r>
          </w:p>
          <w:p w:rsidR="00FB6EB0" w:rsidRPr="00FB6EB0" w:rsidRDefault="00FB6EB0" w:rsidP="00FB6EB0">
            <w:pPr>
              <w:pBdr>
                <w:left w:val="single" w:sz="4" w:space="4" w:color="auto"/>
              </w:pBdr>
              <w:jc w:val="both"/>
              <w:rPr>
                <w:rFonts w:ascii="Arial" w:hAnsi="Arial" w:cs="Arial"/>
              </w:rPr>
            </w:pPr>
            <w:r w:rsidRPr="00FB6EB0">
              <w:rPr>
                <w:rFonts w:ascii="Arial" w:hAnsi="Arial" w:cs="Arial"/>
              </w:rPr>
              <w:t>Hôpital de référence doté de 600 lits, accrédité JCI, avec une activité d’enseignement et de recherche, il recrute :</w:t>
            </w:r>
          </w:p>
          <w:p w:rsidR="00CA0976" w:rsidRPr="00FB6EB0" w:rsidRDefault="00CA0976" w:rsidP="00FB6EB0">
            <w:pPr>
              <w:rPr>
                <w:rFonts w:ascii="Arial" w:hAnsi="Arial" w:cs="Arial"/>
                <w:sz w:val="10"/>
                <w:lang w:val="fr-LU" w:eastAsia="fr-LU"/>
              </w:rPr>
            </w:pPr>
          </w:p>
          <w:p w:rsidR="00CA0976" w:rsidRPr="00902BD0" w:rsidRDefault="00CA0976" w:rsidP="00CA0976">
            <w:pPr>
              <w:pStyle w:val="Titre3"/>
              <w:pBdr>
                <w:left w:val="none" w:sz="0" w:space="0" w:color="auto"/>
              </w:pBdr>
              <w:shd w:val="clear" w:color="auto" w:fill="83C193"/>
              <w:tabs>
                <w:tab w:val="center" w:pos="8505"/>
              </w:tabs>
              <w:ind w:left="-70" w:right="-70"/>
              <w:rPr>
                <w:rFonts w:cs="Arial"/>
                <w:color w:val="FFFFFF" w:themeColor="background1"/>
                <w:sz w:val="28"/>
                <w:szCs w:val="23"/>
                <w:lang w:val="fr-LU"/>
              </w:rPr>
            </w:pPr>
          </w:p>
          <w:p w:rsidR="009D43BB" w:rsidRPr="005B4E8A" w:rsidRDefault="00762211" w:rsidP="009D43BB">
            <w:pPr>
              <w:pStyle w:val="Retraitcorpsdetexte"/>
              <w:numPr>
                <w:ilvl w:val="2"/>
                <w:numId w:val="23"/>
              </w:numPr>
              <w:shd w:val="clear" w:color="auto" w:fill="83C193"/>
              <w:ind w:right="-70"/>
              <w:jc w:val="center"/>
              <w:rPr>
                <w:rFonts w:ascii="Arial" w:hAnsi="Arial" w:cs="Arial"/>
                <w:b/>
                <w:color w:val="FFFFFF" w:themeColor="background1"/>
                <w:sz w:val="24"/>
                <w:szCs w:val="24"/>
                <w:highlight w:val="yellow"/>
                <w:lang w:val="fr-LU"/>
              </w:rPr>
            </w:pPr>
            <w:r w:rsidRPr="00762211">
              <w:rPr>
                <w:rFonts w:ascii="Arial" w:hAnsi="Arial" w:cs="Arial"/>
                <w:b/>
                <w:color w:val="FFFFFF" w:themeColor="background1"/>
                <w:sz w:val="28"/>
                <w:szCs w:val="22"/>
                <w:lang w:val="fr-LU"/>
              </w:rPr>
              <w:t xml:space="preserve">UN MEDECIN SPECIALISTE EN </w:t>
            </w:r>
            <w:r w:rsidR="0015207F">
              <w:rPr>
                <w:rFonts w:ascii="Arial" w:hAnsi="Arial" w:cs="Arial"/>
                <w:b/>
                <w:color w:val="FFFFFF" w:themeColor="background1"/>
                <w:sz w:val="28"/>
                <w:szCs w:val="22"/>
                <w:lang w:val="fr-LU"/>
              </w:rPr>
              <w:t xml:space="preserve">REANIMATION PEDIATRIQUE </w:t>
            </w:r>
            <w:r w:rsidR="00EF3E83">
              <w:rPr>
                <w:rFonts w:ascii="Arial" w:hAnsi="Arial" w:cs="Arial"/>
                <w:b/>
                <w:color w:val="FFFFFF" w:themeColor="background1"/>
                <w:sz w:val="28"/>
                <w:szCs w:val="22"/>
                <w:lang w:val="fr-LU"/>
              </w:rPr>
              <w:t>avec des compétences en</w:t>
            </w:r>
            <w:r w:rsidR="0015207F">
              <w:rPr>
                <w:rFonts w:ascii="Arial" w:hAnsi="Arial" w:cs="Arial"/>
                <w:b/>
                <w:color w:val="FFFFFF" w:themeColor="background1"/>
                <w:sz w:val="28"/>
                <w:szCs w:val="22"/>
                <w:lang w:val="fr-LU"/>
              </w:rPr>
              <w:t xml:space="preserve"> néonatologie </w:t>
            </w:r>
            <w:r w:rsidR="009D43BB">
              <w:rPr>
                <w:rFonts w:ascii="Arial" w:hAnsi="Arial" w:cs="Arial"/>
                <w:b/>
                <w:color w:val="FFFFFF" w:themeColor="background1"/>
                <w:sz w:val="28"/>
                <w:szCs w:val="22"/>
                <w:lang w:val="fr-LU"/>
              </w:rPr>
              <w:t>(m/f)</w:t>
            </w:r>
            <w:r w:rsidR="00613432">
              <w:rPr>
                <w:rFonts w:ascii="Arial" w:hAnsi="Arial" w:cs="Arial"/>
                <w:b/>
                <w:color w:val="FFFFFF" w:themeColor="background1"/>
                <w:sz w:val="28"/>
                <w:szCs w:val="22"/>
                <w:lang w:val="fr-LU"/>
              </w:rPr>
              <w:t xml:space="preserve"> </w:t>
            </w:r>
            <w:r w:rsidR="009D43BB">
              <w:rPr>
                <w:rFonts w:ascii="Arial" w:hAnsi="Arial" w:cs="Arial"/>
                <w:b/>
                <w:color w:val="FFFFFF" w:themeColor="background1"/>
                <w:sz w:val="24"/>
                <w:szCs w:val="24"/>
                <w:lang w:val="fr-LU"/>
              </w:rPr>
              <w:t>Sous contrat à durée indéterminée</w:t>
            </w:r>
            <w:r w:rsidR="009D43BB" w:rsidRPr="00B05BBB">
              <w:rPr>
                <w:rFonts w:ascii="Arial" w:hAnsi="Arial" w:cs="Arial"/>
                <w:b/>
                <w:color w:val="FFFFFF" w:themeColor="background1"/>
                <w:sz w:val="24"/>
                <w:szCs w:val="24"/>
                <w:lang w:val="fr-LU"/>
              </w:rPr>
              <w:t xml:space="preserve"> </w:t>
            </w:r>
            <w:r w:rsidR="009D43BB">
              <w:rPr>
                <w:rFonts w:ascii="Arial" w:hAnsi="Arial" w:cs="Arial"/>
                <w:b/>
                <w:color w:val="FFFFFF" w:themeColor="background1"/>
                <w:sz w:val="24"/>
                <w:szCs w:val="24"/>
                <w:lang w:val="fr-LU"/>
              </w:rPr>
              <w:t xml:space="preserve">à </w:t>
            </w:r>
            <w:r w:rsidR="009D43BB" w:rsidRPr="00B05BBB">
              <w:rPr>
                <w:rFonts w:ascii="Arial" w:hAnsi="Arial" w:cs="Arial"/>
                <w:b/>
                <w:color w:val="FFFFFF" w:themeColor="background1"/>
                <w:sz w:val="24"/>
                <w:szCs w:val="24"/>
                <w:lang w:val="fr-LU"/>
              </w:rPr>
              <w:t xml:space="preserve">temps </w:t>
            </w:r>
            <w:r w:rsidR="009D43BB">
              <w:rPr>
                <w:rFonts w:ascii="Arial" w:hAnsi="Arial" w:cs="Arial"/>
                <w:b/>
                <w:color w:val="FFFFFF" w:themeColor="background1"/>
                <w:sz w:val="24"/>
                <w:szCs w:val="24"/>
                <w:lang w:val="fr-LU"/>
              </w:rPr>
              <w:t>plein</w:t>
            </w:r>
          </w:p>
          <w:p w:rsidR="00762211" w:rsidRPr="003D5AA6" w:rsidRDefault="00762211" w:rsidP="003D5AA6">
            <w:pPr>
              <w:pStyle w:val="Retraitcorpsdetexte"/>
              <w:numPr>
                <w:ilvl w:val="2"/>
                <w:numId w:val="23"/>
              </w:numPr>
              <w:shd w:val="clear" w:color="auto" w:fill="83C193"/>
              <w:ind w:right="-70"/>
              <w:jc w:val="center"/>
              <w:rPr>
                <w:rFonts w:ascii="Arial" w:hAnsi="Arial" w:cs="Arial"/>
                <w:b/>
                <w:color w:val="FFFFFF" w:themeColor="background1"/>
                <w:sz w:val="28"/>
                <w:szCs w:val="22"/>
                <w:lang w:val="fr-LU"/>
              </w:rPr>
            </w:pPr>
          </w:p>
          <w:p w:rsidR="00D861E9" w:rsidRPr="0093144C" w:rsidRDefault="00D861E9" w:rsidP="0093144C">
            <w:pPr>
              <w:pStyle w:val="Retraitcorpsdetexte"/>
              <w:numPr>
                <w:ilvl w:val="2"/>
                <w:numId w:val="23"/>
              </w:numPr>
              <w:shd w:val="clear" w:color="auto" w:fill="83C193"/>
              <w:ind w:right="-70"/>
              <w:jc w:val="center"/>
              <w:rPr>
                <w:rFonts w:ascii="Arial" w:hAnsi="Arial" w:cs="Arial"/>
                <w:b/>
                <w:color w:val="FFFFFF" w:themeColor="background1"/>
                <w:sz w:val="28"/>
                <w:szCs w:val="22"/>
                <w:lang w:val="fr-LU"/>
              </w:rPr>
            </w:pPr>
            <w:proofErr w:type="gramStart"/>
            <w:r>
              <w:rPr>
                <w:rFonts w:ascii="Arial" w:hAnsi="Arial" w:cs="Arial"/>
                <w:b/>
                <w:color w:val="FFFFFF" w:themeColor="background1"/>
                <w:sz w:val="28"/>
                <w:szCs w:val="22"/>
                <w:lang w:val="fr-LU"/>
              </w:rPr>
              <w:t>pour</w:t>
            </w:r>
            <w:proofErr w:type="gramEnd"/>
            <w:r>
              <w:rPr>
                <w:rFonts w:ascii="Arial" w:hAnsi="Arial" w:cs="Arial"/>
                <w:b/>
                <w:color w:val="FFFFFF" w:themeColor="background1"/>
                <w:sz w:val="28"/>
                <w:szCs w:val="22"/>
                <w:lang w:val="fr-LU"/>
              </w:rPr>
              <w:t xml:space="preserve"> son service de</w:t>
            </w:r>
            <w:r w:rsidR="003D5AA6">
              <w:rPr>
                <w:rFonts w:ascii="Arial" w:hAnsi="Arial" w:cs="Arial"/>
                <w:b/>
                <w:color w:val="FFFFFF" w:themeColor="background1"/>
                <w:sz w:val="28"/>
                <w:szCs w:val="22"/>
                <w:lang w:val="fr-LU"/>
              </w:rPr>
              <w:t xml:space="preserve"> Néonatologie et </w:t>
            </w:r>
            <w:r w:rsidR="00EF3E83">
              <w:rPr>
                <w:rFonts w:ascii="Arial" w:hAnsi="Arial" w:cs="Arial"/>
                <w:b/>
                <w:color w:val="FFFFFF" w:themeColor="background1"/>
                <w:sz w:val="28"/>
                <w:szCs w:val="22"/>
                <w:lang w:val="fr-LU"/>
              </w:rPr>
              <w:t>Pédiatrie intensives</w:t>
            </w:r>
          </w:p>
          <w:p w:rsidR="00E373A7" w:rsidRPr="000F07E1" w:rsidRDefault="00E373A7" w:rsidP="00FB6EB0">
            <w:pPr>
              <w:jc w:val="both"/>
              <w:rPr>
                <w:rFonts w:ascii="Arial" w:hAnsi="Arial" w:cs="Arial"/>
                <w:b/>
                <w:color w:val="000000"/>
                <w:lang w:val="fr-LU"/>
              </w:rPr>
            </w:pPr>
          </w:p>
          <w:p w:rsidR="00902BD0" w:rsidRDefault="00902BD0" w:rsidP="00762211">
            <w:pPr>
              <w:ind w:left="71"/>
              <w:jc w:val="both"/>
              <w:rPr>
                <w:rFonts w:ascii="Arial" w:hAnsi="Arial" w:cs="Arial"/>
                <w:b/>
                <w:color w:val="000000"/>
                <w:lang w:val="fr-CH"/>
              </w:rPr>
            </w:pPr>
            <w:r w:rsidRPr="00902BD0">
              <w:rPr>
                <w:rFonts w:ascii="Arial" w:hAnsi="Arial" w:cs="Arial"/>
                <w:b/>
                <w:color w:val="000000"/>
                <w:lang w:val="fr-CH"/>
              </w:rPr>
              <w:t xml:space="preserve">Votre mission : </w:t>
            </w:r>
          </w:p>
          <w:p w:rsidR="0015207F" w:rsidRDefault="0015207F" w:rsidP="00762211">
            <w:pPr>
              <w:ind w:left="71"/>
              <w:jc w:val="both"/>
              <w:rPr>
                <w:rFonts w:ascii="Arial" w:hAnsi="Arial" w:cs="Arial"/>
                <w:b/>
                <w:color w:val="000000"/>
                <w:lang w:val="fr-CH"/>
              </w:rPr>
            </w:pPr>
          </w:p>
          <w:p w:rsidR="00EF3E83" w:rsidRPr="0015207F" w:rsidRDefault="0015207F" w:rsidP="002E3733">
            <w:pPr>
              <w:jc w:val="both"/>
              <w:rPr>
                <w:rFonts w:ascii="Arial" w:hAnsi="Arial" w:cs="Arial"/>
                <w:b/>
                <w:color w:val="000000"/>
              </w:rPr>
            </w:pPr>
            <w:r w:rsidRPr="0015207F">
              <w:rPr>
                <w:rFonts w:ascii="Arial" w:hAnsi="Arial" w:cs="Arial"/>
                <w:color w:val="494949"/>
                <w:lang w:eastAsia="fr-LU"/>
              </w:rPr>
              <w:t xml:space="preserve">Au sein du service national de néonatalogie et pédiatrie intensives vous prendrez en charge les patients allant de l’extrême prématuré, à l’adolescent nécessitant une prise en charge intensive, en passant par les nouveau-nés avec des malformations congénitales sévère ou les nourrissons avec des bronchiolites sous support respiratoire. Vous participerez également au SAMU néonatal. Notre service se situe au sein de la clinique pédiatrique où un grand nombre de sur-spécialistes sont présents et disponibles pour des prises en charge conjointes de qualité. </w:t>
            </w:r>
            <w:r w:rsidRPr="0015207F">
              <w:rPr>
                <w:rFonts w:ascii="Arial" w:hAnsi="Arial" w:cs="Arial"/>
                <w:color w:val="494949"/>
                <w:lang w:eastAsia="fr-LU"/>
              </w:rPr>
              <w:br/>
            </w:r>
          </w:p>
          <w:p w:rsidR="00EF3E83" w:rsidRDefault="00EF3E83" w:rsidP="002E3733">
            <w:pPr>
              <w:ind w:left="71"/>
              <w:jc w:val="both"/>
              <w:rPr>
                <w:rFonts w:ascii="Arial" w:hAnsi="Arial" w:cs="Arial"/>
                <w:b/>
                <w:color w:val="000000"/>
                <w:lang w:val="fr-CH"/>
              </w:rPr>
            </w:pPr>
          </w:p>
          <w:p w:rsidR="00902BD0" w:rsidRDefault="00512DD6" w:rsidP="002E3733">
            <w:pPr>
              <w:ind w:left="71"/>
              <w:jc w:val="both"/>
              <w:rPr>
                <w:rFonts w:ascii="Arial" w:hAnsi="Arial" w:cs="Arial"/>
                <w:b/>
                <w:color w:val="000000"/>
                <w:lang w:val="fr-CH"/>
              </w:rPr>
            </w:pPr>
            <w:r>
              <w:rPr>
                <w:rFonts w:ascii="Arial" w:hAnsi="Arial" w:cs="Arial"/>
                <w:b/>
                <w:color w:val="000000"/>
                <w:lang w:val="fr-CH"/>
              </w:rPr>
              <w:t>Vo</w:t>
            </w:r>
            <w:r w:rsidR="00902BD0" w:rsidRPr="00902BD0">
              <w:rPr>
                <w:rFonts w:ascii="Arial" w:hAnsi="Arial" w:cs="Arial"/>
                <w:b/>
                <w:color w:val="000000"/>
                <w:lang w:val="fr-CH"/>
              </w:rPr>
              <w:t>tre profil :</w:t>
            </w:r>
          </w:p>
          <w:p w:rsidR="00512DD6" w:rsidRPr="00902BD0" w:rsidRDefault="00512DD6" w:rsidP="002E3733">
            <w:pPr>
              <w:ind w:left="71"/>
              <w:jc w:val="both"/>
              <w:rPr>
                <w:rFonts w:ascii="Arial" w:hAnsi="Arial" w:cs="Arial"/>
                <w:b/>
                <w:color w:val="000000"/>
                <w:lang w:val="fr-CH"/>
              </w:rPr>
            </w:pPr>
          </w:p>
          <w:p w:rsidR="00762211" w:rsidRPr="00643064" w:rsidRDefault="00762211" w:rsidP="002E3733">
            <w:pPr>
              <w:numPr>
                <w:ilvl w:val="0"/>
                <w:numId w:val="24"/>
              </w:numPr>
              <w:tabs>
                <w:tab w:val="left" w:pos="6096"/>
                <w:tab w:val="center" w:pos="8505"/>
              </w:tabs>
              <w:ind w:right="72"/>
              <w:jc w:val="both"/>
              <w:rPr>
                <w:rFonts w:ascii="Arial" w:hAnsi="Arial" w:cs="Arial"/>
                <w:lang w:val="fr-LU"/>
              </w:rPr>
            </w:pPr>
            <w:r w:rsidRPr="00643064">
              <w:rPr>
                <w:rFonts w:ascii="Arial" w:hAnsi="Arial" w:cs="Arial"/>
                <w:lang w:val="fr-LU"/>
              </w:rPr>
              <w:t>Diplôme de médecin spécialiste en Pédiatrie et autorisation d’exercer la médecine au Grand-Duché de Luxembourg délivrée par le Ministère de la Santé.</w:t>
            </w:r>
          </w:p>
          <w:p w:rsidR="0038436A" w:rsidRPr="00643064" w:rsidRDefault="00EF3E83" w:rsidP="002E3733">
            <w:pPr>
              <w:pStyle w:val="Paragraphedeliste"/>
              <w:numPr>
                <w:ilvl w:val="0"/>
                <w:numId w:val="24"/>
              </w:numPr>
              <w:tabs>
                <w:tab w:val="left" w:pos="6096"/>
                <w:tab w:val="center" w:pos="8505"/>
              </w:tabs>
              <w:ind w:right="72"/>
              <w:jc w:val="both"/>
              <w:rPr>
                <w:rFonts w:ascii="Arial" w:hAnsi="Arial" w:cs="Arial"/>
                <w:lang w:val="fr-LU"/>
              </w:rPr>
            </w:pPr>
            <w:r w:rsidRPr="00643064">
              <w:rPr>
                <w:rFonts w:ascii="Arial" w:hAnsi="Arial" w:cs="Arial"/>
                <w:lang w:val="fr-LU"/>
              </w:rPr>
              <w:t xml:space="preserve">Formation </w:t>
            </w:r>
            <w:proofErr w:type="spellStart"/>
            <w:r w:rsidRPr="00643064">
              <w:rPr>
                <w:rFonts w:ascii="Arial" w:hAnsi="Arial" w:cs="Arial"/>
                <w:lang w:val="fr-LU"/>
              </w:rPr>
              <w:t>validante</w:t>
            </w:r>
            <w:proofErr w:type="spellEnd"/>
            <w:r w:rsidR="0069790B">
              <w:rPr>
                <w:rFonts w:ascii="Arial" w:hAnsi="Arial" w:cs="Arial"/>
                <w:lang w:val="fr-LU"/>
              </w:rPr>
              <w:t xml:space="preserve"> </w:t>
            </w:r>
            <w:r w:rsidRPr="00643064">
              <w:rPr>
                <w:rFonts w:ascii="Arial" w:hAnsi="Arial" w:cs="Arial"/>
                <w:color w:val="494949"/>
                <w:lang w:eastAsia="fr-LU"/>
              </w:rPr>
              <w:t xml:space="preserve">en Réanimation Pédiatrique, avec au minimum une expérience post-internat en </w:t>
            </w:r>
            <w:r w:rsidR="0069790B">
              <w:rPr>
                <w:rFonts w:ascii="Arial" w:hAnsi="Arial" w:cs="Arial"/>
                <w:color w:val="494949"/>
                <w:lang w:eastAsia="fr-LU"/>
              </w:rPr>
              <w:t>néonatologie,</w:t>
            </w:r>
          </w:p>
          <w:p w:rsidR="00B039D8" w:rsidRPr="002E3733" w:rsidRDefault="00EF3E83" w:rsidP="002E3733">
            <w:pPr>
              <w:numPr>
                <w:ilvl w:val="0"/>
                <w:numId w:val="24"/>
              </w:numPr>
              <w:tabs>
                <w:tab w:val="left" w:pos="6096"/>
                <w:tab w:val="center" w:pos="8505"/>
              </w:tabs>
              <w:ind w:right="72"/>
              <w:jc w:val="both"/>
              <w:rPr>
                <w:rFonts w:ascii="Arial" w:hAnsi="Arial" w:cs="Arial"/>
                <w:lang w:val="fr-LU"/>
              </w:rPr>
            </w:pPr>
            <w:bookmarkStart w:id="0" w:name="_GoBack"/>
            <w:r w:rsidRPr="002E3733">
              <w:rPr>
                <w:rFonts w:ascii="Arial" w:hAnsi="Arial" w:cs="Arial"/>
                <w:lang w:val="fr-LU"/>
              </w:rPr>
              <w:t>Bonne</w:t>
            </w:r>
            <w:r w:rsidR="0069790B" w:rsidRPr="002E3733">
              <w:rPr>
                <w:rFonts w:ascii="Arial" w:hAnsi="Arial" w:cs="Arial"/>
                <w:lang w:val="fr-LU"/>
              </w:rPr>
              <w:t>s</w:t>
            </w:r>
            <w:r w:rsidRPr="002E3733">
              <w:rPr>
                <w:rFonts w:ascii="Arial" w:hAnsi="Arial" w:cs="Arial"/>
                <w:lang w:val="fr-LU"/>
              </w:rPr>
              <w:t xml:space="preserve"> </w:t>
            </w:r>
            <w:r w:rsidR="0069790B" w:rsidRPr="002E3733">
              <w:rPr>
                <w:rFonts w:ascii="Arial" w:hAnsi="Arial" w:cs="Arial"/>
                <w:lang w:val="fr-LU"/>
              </w:rPr>
              <w:t>qualités</w:t>
            </w:r>
            <w:r w:rsidR="00B039D8" w:rsidRPr="002E3733">
              <w:rPr>
                <w:rFonts w:ascii="Arial" w:hAnsi="Arial" w:cs="Arial"/>
                <w:lang w:val="fr-LU"/>
              </w:rPr>
              <w:t xml:space="preserve"> </w:t>
            </w:r>
            <w:r w:rsidRPr="002E3733">
              <w:rPr>
                <w:rFonts w:ascii="Arial" w:hAnsi="Arial" w:cs="Arial"/>
                <w:lang w:val="fr-LU"/>
              </w:rPr>
              <w:t>relationnelles pour une équipe pluridisciplinaire.</w:t>
            </w:r>
          </w:p>
          <w:p w:rsidR="00762211" w:rsidRPr="002E3733" w:rsidRDefault="00762211" w:rsidP="002E3733">
            <w:pPr>
              <w:numPr>
                <w:ilvl w:val="0"/>
                <w:numId w:val="24"/>
              </w:numPr>
              <w:tabs>
                <w:tab w:val="left" w:pos="6096"/>
                <w:tab w:val="center" w:pos="8505"/>
              </w:tabs>
              <w:ind w:right="72"/>
              <w:jc w:val="both"/>
              <w:rPr>
                <w:rFonts w:ascii="Arial" w:hAnsi="Arial" w:cs="Arial"/>
                <w:lang w:val="fr-CH"/>
              </w:rPr>
            </w:pPr>
            <w:r w:rsidRPr="002E3733">
              <w:rPr>
                <w:rFonts w:ascii="Arial" w:hAnsi="Arial" w:cs="Arial"/>
                <w:lang w:val="fr-CH"/>
              </w:rPr>
              <w:t xml:space="preserve">Connaissance </w:t>
            </w:r>
            <w:r w:rsidR="0069790B" w:rsidRPr="002E3733">
              <w:rPr>
                <w:rFonts w:ascii="Arial" w:hAnsi="Arial" w:cs="Arial"/>
                <w:lang w:val="fr-CH"/>
              </w:rPr>
              <w:t xml:space="preserve">d’une des trois langues officielles du pays (français, </w:t>
            </w:r>
            <w:r w:rsidR="00523176" w:rsidRPr="002E3733">
              <w:rPr>
                <w:rFonts w:ascii="Arial" w:hAnsi="Arial" w:cs="Arial"/>
                <w:lang w:val="fr-CH"/>
              </w:rPr>
              <w:t>allemand, luxembourgeois</w:t>
            </w:r>
            <w:r w:rsidR="0069790B" w:rsidRPr="002E3733">
              <w:rPr>
                <w:rFonts w:ascii="Arial" w:hAnsi="Arial" w:cs="Arial"/>
                <w:lang w:val="fr-CH"/>
              </w:rPr>
              <w:t>)</w:t>
            </w:r>
          </w:p>
          <w:bookmarkEnd w:id="0"/>
          <w:p w:rsidR="00902BD0" w:rsidRPr="002E3733" w:rsidRDefault="00902BD0" w:rsidP="002E3733">
            <w:pPr>
              <w:tabs>
                <w:tab w:val="left" w:pos="6096"/>
                <w:tab w:val="center" w:pos="8505"/>
              </w:tabs>
              <w:ind w:right="72"/>
              <w:jc w:val="both"/>
              <w:rPr>
                <w:rFonts w:ascii="Arial" w:hAnsi="Arial" w:cs="Arial"/>
              </w:rPr>
            </w:pPr>
          </w:p>
          <w:p w:rsidR="003D5AA6" w:rsidRPr="002E3733" w:rsidRDefault="003D5AA6" w:rsidP="002E3733">
            <w:pPr>
              <w:tabs>
                <w:tab w:val="left" w:pos="6096"/>
                <w:tab w:val="center" w:pos="8505"/>
              </w:tabs>
              <w:ind w:right="72"/>
              <w:jc w:val="both"/>
              <w:rPr>
                <w:rFonts w:ascii="Arial" w:hAnsi="Arial" w:cs="Arial"/>
                <w:b/>
              </w:rPr>
            </w:pPr>
          </w:p>
          <w:p w:rsidR="003D5AA6" w:rsidRPr="002E3733" w:rsidRDefault="003D5AA6" w:rsidP="002E3733">
            <w:pPr>
              <w:tabs>
                <w:tab w:val="left" w:pos="6096"/>
                <w:tab w:val="center" w:pos="8505"/>
              </w:tabs>
              <w:ind w:right="72"/>
              <w:jc w:val="both"/>
              <w:rPr>
                <w:rFonts w:ascii="Arial" w:hAnsi="Arial" w:cs="Arial"/>
                <w:b/>
              </w:rPr>
            </w:pPr>
            <w:r w:rsidRPr="002E3733">
              <w:rPr>
                <w:rFonts w:ascii="Arial" w:hAnsi="Arial" w:cs="Arial"/>
                <w:b/>
              </w:rPr>
              <w:t xml:space="preserve">Notre offre : </w:t>
            </w:r>
          </w:p>
          <w:p w:rsidR="002E3733" w:rsidRPr="002E3733" w:rsidRDefault="0069790B" w:rsidP="002E3733">
            <w:pPr>
              <w:numPr>
                <w:ilvl w:val="0"/>
                <w:numId w:val="26"/>
              </w:numPr>
              <w:spacing w:before="100" w:beforeAutospacing="1" w:after="100" w:afterAutospacing="1"/>
              <w:ind w:left="600"/>
              <w:jc w:val="both"/>
              <w:rPr>
                <w:rFonts w:ascii="Arial" w:hAnsi="Arial" w:cs="Arial"/>
                <w:color w:val="494949"/>
                <w:lang w:eastAsia="fr-LU"/>
              </w:rPr>
            </w:pPr>
            <w:r w:rsidRPr="002E3733">
              <w:rPr>
                <w:rFonts w:ascii="Arial" w:hAnsi="Arial" w:cs="Arial"/>
                <w:color w:val="494949"/>
                <w:lang w:eastAsia="fr-LU"/>
              </w:rPr>
              <w:t xml:space="preserve">Le service de réanimation pédiatrique comprend 5 lits. Ce nombre de lits est amené à augmenter à moyen terme. Y sont pris en charge les enfant de 0 à </w:t>
            </w:r>
            <w:proofErr w:type="gramStart"/>
            <w:r w:rsidRPr="002E3733">
              <w:rPr>
                <w:rFonts w:ascii="Arial" w:hAnsi="Arial" w:cs="Arial"/>
                <w:color w:val="494949"/>
                <w:lang w:eastAsia="fr-LU"/>
              </w:rPr>
              <w:t>18  ans</w:t>
            </w:r>
            <w:proofErr w:type="gramEnd"/>
            <w:r w:rsidRPr="002E3733">
              <w:rPr>
                <w:rFonts w:ascii="Arial" w:hAnsi="Arial" w:cs="Arial"/>
                <w:color w:val="494949"/>
                <w:lang w:eastAsia="fr-LU"/>
              </w:rPr>
              <w:t xml:space="preserve">  présentant une défaillance d’organe vital , sur une maladie aigue ou chronique,  ou en post-opératoire ( scoliose, neurochirurgie …)à l’exclusion des patients relevant de la chirurgie cardiaque</w:t>
            </w:r>
            <w:r w:rsidRPr="002E3733">
              <w:rPr>
                <w:rFonts w:ascii="Arial" w:hAnsi="Arial" w:cs="Arial"/>
                <w:color w:val="494949"/>
                <w:lang w:eastAsia="fr-LU"/>
              </w:rPr>
              <w:t>.</w:t>
            </w:r>
          </w:p>
          <w:p w:rsidR="002E3733" w:rsidRPr="002E3733" w:rsidRDefault="002E3733" w:rsidP="002E3733">
            <w:pPr>
              <w:numPr>
                <w:ilvl w:val="0"/>
                <w:numId w:val="26"/>
              </w:numPr>
              <w:spacing w:before="100" w:beforeAutospacing="1" w:after="100" w:afterAutospacing="1"/>
              <w:ind w:left="600"/>
              <w:jc w:val="both"/>
              <w:rPr>
                <w:rFonts w:ascii="Arial" w:hAnsi="Arial" w:cs="Arial"/>
                <w:color w:val="494949"/>
                <w:lang w:eastAsia="fr-LU"/>
              </w:rPr>
            </w:pPr>
            <w:r w:rsidRPr="002E3733">
              <w:rPr>
                <w:rFonts w:ascii="Arial" w:hAnsi="Arial" w:cs="Arial"/>
                <w:color w:val="494949"/>
                <w:lang w:eastAsia="fr-LU"/>
              </w:rPr>
              <w:t>Le service de néonatologie de niveau III, comprend 20 lits de néonatalogie (14 lits de soins intensifs, 6 lits de chambres mères /enfants). La Maternité du CHL accueille toutes les grossesses à risque élevé du pays, y naissent environ 3 200 bébés par an.</w:t>
            </w:r>
          </w:p>
          <w:p w:rsidR="002E3733" w:rsidRPr="002E3733" w:rsidRDefault="002E3733" w:rsidP="002E3733">
            <w:pPr>
              <w:numPr>
                <w:ilvl w:val="0"/>
                <w:numId w:val="26"/>
              </w:numPr>
              <w:spacing w:before="100" w:beforeAutospacing="1" w:after="100" w:afterAutospacing="1"/>
              <w:ind w:left="600"/>
              <w:jc w:val="both"/>
              <w:rPr>
                <w:rFonts w:ascii="Arial" w:hAnsi="Arial" w:cs="Arial"/>
                <w:color w:val="494949"/>
                <w:lang w:eastAsia="fr-LU"/>
              </w:rPr>
            </w:pPr>
            <w:r w:rsidRPr="002E3733">
              <w:rPr>
                <w:rFonts w:ascii="Arial" w:hAnsi="Arial" w:cs="Arial"/>
                <w:color w:val="494949"/>
                <w:lang w:eastAsia="fr-LU"/>
              </w:rPr>
              <w:t xml:space="preserve">L’activité quotidienne se déroule dans les 2 unités (un médecin responsable pour chaque), et en salle de naissance. </w:t>
            </w:r>
          </w:p>
          <w:p w:rsidR="002E3733" w:rsidRPr="002E3733" w:rsidRDefault="002E3733" w:rsidP="002E3733">
            <w:pPr>
              <w:numPr>
                <w:ilvl w:val="0"/>
                <w:numId w:val="26"/>
              </w:numPr>
              <w:spacing w:before="100" w:beforeAutospacing="1" w:after="100" w:afterAutospacing="1"/>
              <w:ind w:left="600"/>
              <w:jc w:val="both"/>
              <w:rPr>
                <w:rFonts w:ascii="Arial" w:hAnsi="Arial" w:cs="Arial"/>
                <w:color w:val="494949"/>
                <w:lang w:eastAsia="fr-LU"/>
              </w:rPr>
            </w:pPr>
            <w:r w:rsidRPr="002E3733">
              <w:rPr>
                <w:rFonts w:ascii="Arial" w:hAnsi="Arial" w:cs="Arial"/>
                <w:color w:val="494949"/>
                <w:lang w:eastAsia="fr-LU"/>
              </w:rPr>
              <w:t xml:space="preserve">La continuité des soins est assurée 24/24 par un médecin senior, qui bénéficie du soutien rappelable d’un médecin spécialisé en réanimation néonatale si sa formation est plutôt tournée vers la réanimation pédiatrique. </w:t>
            </w:r>
          </w:p>
          <w:p w:rsidR="002E3733" w:rsidRPr="002E3733" w:rsidRDefault="002E3733" w:rsidP="002E3733">
            <w:pPr>
              <w:numPr>
                <w:ilvl w:val="0"/>
                <w:numId w:val="26"/>
              </w:numPr>
              <w:spacing w:before="100" w:beforeAutospacing="1" w:after="100" w:afterAutospacing="1"/>
              <w:ind w:left="600"/>
              <w:jc w:val="both"/>
              <w:rPr>
                <w:rFonts w:ascii="Arial" w:hAnsi="Arial" w:cs="Arial"/>
                <w:color w:val="494949"/>
                <w:lang w:eastAsia="fr-LU"/>
              </w:rPr>
            </w:pPr>
            <w:r w:rsidRPr="002E3733">
              <w:rPr>
                <w:rFonts w:ascii="Arial" w:hAnsi="Arial" w:cs="Arial"/>
                <w:color w:val="494949"/>
                <w:lang w:eastAsia="fr-LU"/>
              </w:rPr>
              <w:t xml:space="preserve">Le service couvre également les besoins du SAMU néonatal pour le pays (3 autres maternités), via le médecin de garde en journée et par un médecin d’astreinte rappelable à domicile la nuit. </w:t>
            </w:r>
          </w:p>
          <w:p w:rsidR="002E3733" w:rsidRPr="002E3733" w:rsidRDefault="002E3733" w:rsidP="002E3733">
            <w:pPr>
              <w:numPr>
                <w:ilvl w:val="0"/>
                <w:numId w:val="26"/>
              </w:numPr>
              <w:spacing w:before="100" w:beforeAutospacing="1" w:after="100" w:afterAutospacing="1"/>
              <w:ind w:left="600"/>
              <w:jc w:val="both"/>
              <w:rPr>
                <w:rFonts w:ascii="Arial" w:hAnsi="Arial" w:cs="Arial"/>
                <w:color w:val="494949"/>
                <w:lang w:eastAsia="fr-LU"/>
              </w:rPr>
            </w:pPr>
            <w:r w:rsidRPr="002E3733">
              <w:rPr>
                <w:rFonts w:ascii="Arial" w:hAnsi="Arial" w:cs="Arial"/>
                <w:color w:val="494949"/>
                <w:lang w:eastAsia="fr-LU"/>
              </w:rPr>
              <w:t>Nous effectuons également les consultations de suivi des anciens grands prématurés.</w:t>
            </w:r>
          </w:p>
          <w:p w:rsidR="002E3733" w:rsidRPr="002E3733" w:rsidRDefault="002E3733" w:rsidP="002E3733">
            <w:pPr>
              <w:numPr>
                <w:ilvl w:val="0"/>
                <w:numId w:val="26"/>
              </w:numPr>
              <w:spacing w:before="100" w:beforeAutospacing="1" w:after="100" w:afterAutospacing="1"/>
              <w:ind w:left="600"/>
              <w:jc w:val="both"/>
              <w:rPr>
                <w:rFonts w:ascii="Arial" w:hAnsi="Arial" w:cs="Arial"/>
                <w:color w:val="494949"/>
                <w:lang w:eastAsia="fr-LU"/>
              </w:rPr>
            </w:pPr>
            <w:r w:rsidRPr="002E3733">
              <w:rPr>
                <w:rFonts w:ascii="Arial" w:hAnsi="Arial" w:cs="Arial"/>
                <w:color w:val="494949"/>
                <w:lang w:eastAsia="fr-LU"/>
              </w:rPr>
              <w:t>Vous participez aux réunions multidisciplinaires régulières de diagnostic prénatal.</w:t>
            </w:r>
          </w:p>
          <w:p w:rsidR="002E3733" w:rsidRPr="002E3733" w:rsidRDefault="002E3733" w:rsidP="002E3733">
            <w:pPr>
              <w:numPr>
                <w:ilvl w:val="0"/>
                <w:numId w:val="26"/>
              </w:numPr>
              <w:spacing w:before="100" w:beforeAutospacing="1" w:after="100" w:afterAutospacing="1"/>
              <w:ind w:left="600"/>
              <w:jc w:val="both"/>
              <w:rPr>
                <w:rFonts w:ascii="Arial" w:hAnsi="Arial" w:cs="Arial"/>
                <w:color w:val="494949"/>
                <w:lang w:eastAsia="fr-LU"/>
              </w:rPr>
            </w:pPr>
            <w:r w:rsidRPr="002E3733">
              <w:rPr>
                <w:rFonts w:ascii="Arial" w:hAnsi="Arial" w:cs="Arial"/>
                <w:color w:val="494949"/>
                <w:lang w:eastAsia="fr-LU"/>
              </w:rPr>
              <w:t xml:space="preserve">Le travail est réalisé dans un environnement dynamique, dans des services disposants d’équipements modernes. De nombreux médecins et soignants de l’équipe sont formés à la simulation et participent à de nombreuses formations. </w:t>
            </w:r>
          </w:p>
          <w:p w:rsidR="002E3733" w:rsidRDefault="002E3733" w:rsidP="002E3733">
            <w:pPr>
              <w:numPr>
                <w:ilvl w:val="0"/>
                <w:numId w:val="26"/>
              </w:numPr>
              <w:spacing w:before="100" w:beforeAutospacing="1" w:after="100" w:afterAutospacing="1"/>
              <w:ind w:left="600"/>
              <w:jc w:val="both"/>
              <w:rPr>
                <w:rFonts w:ascii="Arial" w:hAnsi="Arial" w:cs="Arial"/>
                <w:color w:val="494949"/>
                <w:lang w:eastAsia="fr-LU"/>
              </w:rPr>
            </w:pPr>
            <w:r w:rsidRPr="002E3733">
              <w:rPr>
                <w:rFonts w:ascii="Arial" w:hAnsi="Arial" w:cs="Arial"/>
                <w:color w:val="494949"/>
                <w:lang w:eastAsia="fr-LU"/>
              </w:rPr>
              <w:t>Vous aurez la possibilité de collaborer avec un institut de recherche</w:t>
            </w:r>
          </w:p>
          <w:p w:rsidR="00902BD0" w:rsidRPr="002E3733" w:rsidRDefault="002E3733" w:rsidP="002E3733">
            <w:pPr>
              <w:numPr>
                <w:ilvl w:val="0"/>
                <w:numId w:val="26"/>
              </w:numPr>
              <w:spacing w:before="100" w:beforeAutospacing="1" w:after="100" w:afterAutospacing="1"/>
              <w:ind w:left="600"/>
              <w:jc w:val="both"/>
              <w:rPr>
                <w:rFonts w:ascii="Arial" w:hAnsi="Arial" w:cs="Arial"/>
                <w:color w:val="494949"/>
                <w:lang w:eastAsia="fr-LU"/>
              </w:rPr>
            </w:pPr>
            <w:r w:rsidRPr="002E3733">
              <w:rPr>
                <w:rFonts w:ascii="Arial" w:hAnsi="Arial" w:cs="Arial"/>
                <w:color w:val="494949"/>
                <w:lang w:eastAsia="fr-LU"/>
              </w:rPr>
              <w:t>V</w:t>
            </w:r>
            <w:r w:rsidRPr="002E3733">
              <w:rPr>
                <w:rFonts w:ascii="Arial" w:hAnsi="Arial" w:cs="Arial"/>
                <w:color w:val="494949"/>
                <w:lang w:eastAsia="fr-LU"/>
              </w:rPr>
              <w:t>ous bénéficierez d’un cadre de vie et d’une rémunération agréable, d’un statut de médecin salarié, d’un budget formation et de 10 jours de formation par an (pour un équivalent temps plein) et des commodités d’une crèche à l'hôpital si nécessaire</w:t>
            </w:r>
            <w:r w:rsidRPr="002E3733">
              <w:rPr>
                <w:rFonts w:ascii="Arial" w:hAnsi="Arial" w:cs="Arial"/>
                <w:color w:val="494949"/>
                <w:sz w:val="27"/>
                <w:szCs w:val="27"/>
                <w:lang w:eastAsia="fr-LU"/>
              </w:rPr>
              <w:t>.</w:t>
            </w:r>
          </w:p>
          <w:p w:rsidR="00EF3E83" w:rsidRDefault="00EF3E83" w:rsidP="00762211">
            <w:pPr>
              <w:tabs>
                <w:tab w:val="left" w:pos="6096"/>
                <w:tab w:val="center" w:pos="8505"/>
              </w:tabs>
              <w:ind w:left="71" w:right="72"/>
              <w:jc w:val="both"/>
              <w:rPr>
                <w:rFonts w:ascii="Arial" w:hAnsi="Arial" w:cs="Arial"/>
                <w:lang w:val="fr-LU"/>
              </w:rPr>
            </w:pPr>
          </w:p>
          <w:p w:rsidR="00902BD0" w:rsidRPr="00762211" w:rsidRDefault="00902BD0" w:rsidP="00762211">
            <w:pPr>
              <w:tabs>
                <w:tab w:val="left" w:pos="6096"/>
                <w:tab w:val="center" w:pos="8505"/>
              </w:tabs>
              <w:ind w:left="71" w:right="72"/>
              <w:jc w:val="both"/>
              <w:rPr>
                <w:rFonts w:ascii="Arial" w:hAnsi="Arial" w:cs="Arial"/>
                <w:lang w:val="fr-LU"/>
              </w:rPr>
            </w:pPr>
            <w:r w:rsidRPr="00762211">
              <w:rPr>
                <w:rFonts w:ascii="Arial" w:hAnsi="Arial" w:cs="Arial"/>
                <w:lang w:val="fr-LU"/>
              </w:rPr>
              <w:t xml:space="preserve">Pour plus d’informations, n’hésitez pas à visiter notre site </w:t>
            </w:r>
            <w:hyperlink r:id="rId6" w:history="1">
              <w:r w:rsidRPr="00762211">
                <w:rPr>
                  <w:rStyle w:val="Lienhypertexte"/>
                  <w:rFonts w:ascii="Arial" w:hAnsi="Arial" w:cs="Arial"/>
                  <w:lang w:val="fr-LU"/>
                </w:rPr>
                <w:t>www.chl.lu</w:t>
              </w:r>
            </w:hyperlink>
            <w:r w:rsidRPr="00762211">
              <w:rPr>
                <w:rFonts w:ascii="Arial" w:hAnsi="Arial" w:cs="Arial"/>
                <w:lang w:val="fr-LU"/>
              </w:rPr>
              <w:t xml:space="preserve"> et à contacter par mail </w:t>
            </w:r>
            <w:r w:rsidRPr="00A25849">
              <w:rPr>
                <w:rFonts w:ascii="Arial" w:hAnsi="Arial" w:cs="Arial"/>
                <w:lang w:val="fr-LU"/>
              </w:rPr>
              <w:t xml:space="preserve">le chef </w:t>
            </w:r>
            <w:r w:rsidR="005B4E8A" w:rsidRPr="00A25849">
              <w:rPr>
                <w:rFonts w:ascii="Arial" w:hAnsi="Arial" w:cs="Arial"/>
                <w:lang w:val="fr-LU"/>
              </w:rPr>
              <w:t xml:space="preserve">de service </w:t>
            </w:r>
            <w:r w:rsidR="003D5AA6">
              <w:rPr>
                <w:rFonts w:ascii="Arial" w:hAnsi="Arial" w:cs="Arial"/>
                <w:lang w:val="fr-LU"/>
              </w:rPr>
              <w:t>boehm.wolfgang@chl.l</w:t>
            </w:r>
            <w:r w:rsidR="00F92BAC">
              <w:rPr>
                <w:rFonts w:ascii="Arial" w:hAnsi="Arial" w:cs="Arial"/>
                <w:lang w:val="fr-LU"/>
              </w:rPr>
              <w:t>u</w:t>
            </w:r>
          </w:p>
          <w:p w:rsidR="00902BD0" w:rsidRPr="00902BD0" w:rsidRDefault="00902BD0" w:rsidP="00762211">
            <w:pPr>
              <w:tabs>
                <w:tab w:val="left" w:pos="6096"/>
                <w:tab w:val="center" w:pos="8505"/>
              </w:tabs>
              <w:ind w:left="71" w:right="72"/>
              <w:jc w:val="both"/>
              <w:rPr>
                <w:rFonts w:ascii="Arial" w:hAnsi="Arial" w:cs="Arial"/>
              </w:rPr>
            </w:pPr>
            <w:r w:rsidRPr="00902BD0">
              <w:rPr>
                <w:rFonts w:ascii="Arial" w:hAnsi="Arial" w:cs="Arial"/>
                <w:lang w:val="fr-LU"/>
              </w:rPr>
              <w:t xml:space="preserve">Merci d’envoyer votre Curriculum Vitae accompagné d’une lettre de motivation </w:t>
            </w:r>
            <w:r w:rsidRPr="00902BD0">
              <w:rPr>
                <w:rFonts w:ascii="Arial" w:hAnsi="Arial" w:cs="Arial"/>
              </w:rPr>
              <w:t>à la Direction médicale du</w:t>
            </w:r>
            <w:r w:rsidRPr="00902BD0">
              <w:rPr>
                <w:rFonts w:ascii="Arial" w:hAnsi="Arial" w:cs="Arial"/>
                <w:lang w:val="fr-LU"/>
              </w:rPr>
              <w:t xml:space="preserve"> </w:t>
            </w:r>
            <w:r w:rsidRPr="00902BD0">
              <w:rPr>
                <w:rFonts w:ascii="Arial" w:hAnsi="Arial" w:cs="Arial"/>
              </w:rPr>
              <w:t>Cent</w:t>
            </w:r>
            <w:r>
              <w:rPr>
                <w:rFonts w:ascii="Arial" w:hAnsi="Arial" w:cs="Arial"/>
              </w:rPr>
              <w:t>re Hospitalier de Luxembourg </w:t>
            </w:r>
            <w:r w:rsidRPr="00902BD0">
              <w:rPr>
                <w:rFonts w:ascii="Arial" w:hAnsi="Arial" w:cs="Arial"/>
              </w:rPr>
              <w:t>par mail </w:t>
            </w:r>
            <w:r w:rsidRPr="00902BD0">
              <w:rPr>
                <w:rFonts w:ascii="Arial" w:hAnsi="Arial" w:cs="Arial"/>
                <w:lang w:val="fr-LU"/>
              </w:rPr>
              <w:t xml:space="preserve">à </w:t>
            </w:r>
            <w:hyperlink r:id="rId7" w:history="1">
              <w:r w:rsidRPr="00902BD0">
                <w:rPr>
                  <w:rStyle w:val="Lienhypertexte"/>
                  <w:rFonts w:ascii="Arial" w:hAnsi="Arial" w:cs="Arial"/>
                  <w:lang w:val="fr-CH"/>
                </w:rPr>
                <w:t>direction.medicale@chl.lu</w:t>
              </w:r>
            </w:hyperlink>
            <w:r w:rsidRPr="00902BD0">
              <w:rPr>
                <w:rFonts w:ascii="Arial" w:hAnsi="Arial" w:cs="Arial"/>
                <w:lang w:val="fr-LU"/>
              </w:rPr>
              <w:t>.</w:t>
            </w:r>
          </w:p>
          <w:p w:rsidR="00902BD0" w:rsidRPr="00505DFB" w:rsidRDefault="00902BD0" w:rsidP="00762211">
            <w:pPr>
              <w:tabs>
                <w:tab w:val="left" w:pos="6096"/>
                <w:tab w:val="center" w:pos="8505"/>
              </w:tabs>
              <w:ind w:left="71" w:right="74"/>
              <w:jc w:val="both"/>
              <w:rPr>
                <w:rFonts w:ascii="Arial Narrow" w:hAnsi="Arial Narrow"/>
                <w:sz w:val="6"/>
                <w:szCs w:val="6"/>
              </w:rPr>
            </w:pPr>
          </w:p>
          <w:p w:rsidR="00902BD0" w:rsidRPr="00B440B1" w:rsidRDefault="00902BD0" w:rsidP="00613432">
            <w:pPr>
              <w:tabs>
                <w:tab w:val="left" w:pos="6096"/>
                <w:tab w:val="center" w:pos="8505"/>
              </w:tabs>
              <w:ind w:right="355"/>
              <w:jc w:val="both"/>
              <w:rPr>
                <w:rFonts w:ascii="Arial" w:hAnsi="Arial" w:cs="Arial"/>
                <w:sz w:val="18"/>
                <w:szCs w:val="18"/>
              </w:rPr>
            </w:pPr>
          </w:p>
          <w:p w:rsidR="00902BD0" w:rsidRPr="00B440B1" w:rsidRDefault="00902BD0" w:rsidP="00902BD0">
            <w:pPr>
              <w:tabs>
                <w:tab w:val="left" w:pos="6096"/>
                <w:tab w:val="center" w:pos="8505"/>
              </w:tabs>
              <w:ind w:left="214" w:right="355"/>
              <w:jc w:val="both"/>
              <w:rPr>
                <w:rFonts w:ascii="Arial" w:hAnsi="Arial" w:cs="Arial"/>
                <w:sz w:val="18"/>
                <w:szCs w:val="18"/>
              </w:rPr>
            </w:pPr>
          </w:p>
          <w:p w:rsidR="00902BD0" w:rsidRPr="00B440B1" w:rsidRDefault="00DD73D4" w:rsidP="00902BD0">
            <w:pPr>
              <w:tabs>
                <w:tab w:val="left" w:pos="6096"/>
                <w:tab w:val="center" w:pos="8505"/>
              </w:tabs>
              <w:ind w:left="214" w:right="355"/>
              <w:jc w:val="both"/>
              <w:rPr>
                <w:rFonts w:ascii="Arial" w:hAnsi="Arial" w:cs="Arial"/>
                <w:sz w:val="18"/>
                <w:szCs w:val="18"/>
              </w:rPr>
            </w:pPr>
            <w:r w:rsidRPr="00B440B1">
              <w:rPr>
                <w:rFonts w:ascii="Arial" w:hAnsi="Arial" w:cs="Arial"/>
                <w:sz w:val="18"/>
                <w:szCs w:val="18"/>
              </w:rPr>
              <w:t>NB</w:t>
            </w:r>
            <w:r w:rsidR="00B440B1" w:rsidRPr="00B440B1">
              <w:rPr>
                <w:rFonts w:ascii="Arial" w:hAnsi="Arial" w:cs="Arial"/>
                <w:sz w:val="18"/>
                <w:szCs w:val="18"/>
              </w:rPr>
              <w:t xml:space="preserve"> : </w:t>
            </w:r>
            <w:r w:rsidR="00B440B1" w:rsidRPr="00B440B1">
              <w:rPr>
                <w:rFonts w:ascii="Arial" w:hAnsi="Arial" w:cs="Arial"/>
                <w:sz w:val="16"/>
                <w:lang w:val="fr-LU"/>
              </w:rPr>
              <w:t>Lors du recrutement, le candidat sera appelé à fournir les documents attestant qu'il remplit les conditions de moralité et d’honorabilité légalement exigées</w:t>
            </w:r>
          </w:p>
          <w:p w:rsidR="00CA0976" w:rsidRPr="00B440B1" w:rsidRDefault="00CA0976" w:rsidP="00DD73D4">
            <w:pPr>
              <w:tabs>
                <w:tab w:val="left" w:pos="6096"/>
                <w:tab w:val="center" w:pos="8505"/>
              </w:tabs>
              <w:ind w:right="355"/>
              <w:jc w:val="both"/>
              <w:rPr>
                <w:rFonts w:ascii="Arial Narrow" w:hAnsi="Arial Narrow" w:cs="Arial"/>
                <w:sz w:val="18"/>
                <w:szCs w:val="22"/>
              </w:rPr>
            </w:pPr>
          </w:p>
        </w:tc>
      </w:tr>
    </w:tbl>
    <w:p w:rsidR="00955CC2" w:rsidRPr="00902BD0" w:rsidRDefault="00955CC2" w:rsidP="00955CC2">
      <w:pPr>
        <w:tabs>
          <w:tab w:val="left" w:pos="9072"/>
        </w:tabs>
        <w:ind w:right="1927"/>
        <w:jc w:val="both"/>
        <w:rPr>
          <w:lang w:val="fr-LU"/>
        </w:rPr>
      </w:pPr>
    </w:p>
    <w:sectPr w:rsidR="00955CC2" w:rsidRPr="00902BD0" w:rsidSect="00CB160A">
      <w:pgSz w:w="11906" w:h="16838"/>
      <w:pgMar w:top="568" w:right="1417" w:bottom="993"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D7D6BA4E"/>
    <w:lvl w:ilvl="0">
      <w:start w:val="1"/>
      <w:numFmt w:val="bullet"/>
      <w:lvlText w:val=""/>
      <w:lvlJc w:val="left"/>
      <w:pPr>
        <w:tabs>
          <w:tab w:val="num" w:pos="284"/>
        </w:tabs>
        <w:ind w:left="284" w:hanging="284"/>
      </w:pPr>
      <w:rPr>
        <w:rFonts w:ascii="Symbol" w:hAnsi="Symbol" w:cs="Symbol"/>
        <w:lang w:val="fr-CH"/>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8744E37"/>
    <w:multiLevelType w:val="hybridMultilevel"/>
    <w:tmpl w:val="AC222130"/>
    <w:lvl w:ilvl="0" w:tplc="C5EC94C2">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3D30A2"/>
    <w:multiLevelType w:val="hybridMultilevel"/>
    <w:tmpl w:val="C8F63BDC"/>
    <w:lvl w:ilvl="0" w:tplc="FFFFFFFF">
      <w:start w:val="1"/>
      <w:numFmt w:val="bullet"/>
      <w:lvlText w:val=""/>
      <w:legacy w:legacy="1" w:legacySpace="0" w:legacyIndent="283"/>
      <w:lvlJc w:val="left"/>
      <w:pPr>
        <w:ind w:left="283" w:hanging="283"/>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A3D87"/>
    <w:multiLevelType w:val="hybridMultilevel"/>
    <w:tmpl w:val="699C221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5" w15:restartNumberingAfterBreak="0">
    <w:nsid w:val="237D2BA9"/>
    <w:multiLevelType w:val="hybridMultilevel"/>
    <w:tmpl w:val="5A8E906A"/>
    <w:lvl w:ilvl="0" w:tplc="C5EC94C2">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540"/>
        </w:tabs>
        <w:ind w:left="-540" w:hanging="360"/>
      </w:pPr>
      <w:rPr>
        <w:rFonts w:ascii="Courier New" w:hAnsi="Courier New" w:cs="Courier New" w:hint="default"/>
      </w:rPr>
    </w:lvl>
    <w:lvl w:ilvl="2" w:tplc="040C0005" w:tentative="1">
      <w:start w:val="1"/>
      <w:numFmt w:val="bullet"/>
      <w:lvlText w:val=""/>
      <w:lvlJc w:val="left"/>
      <w:pPr>
        <w:tabs>
          <w:tab w:val="num" w:pos="180"/>
        </w:tabs>
        <w:ind w:left="180" w:hanging="360"/>
      </w:pPr>
      <w:rPr>
        <w:rFonts w:ascii="Wingdings" w:hAnsi="Wingdings" w:hint="default"/>
      </w:rPr>
    </w:lvl>
    <w:lvl w:ilvl="3" w:tplc="040C0001" w:tentative="1">
      <w:start w:val="1"/>
      <w:numFmt w:val="bullet"/>
      <w:lvlText w:val=""/>
      <w:lvlJc w:val="left"/>
      <w:pPr>
        <w:tabs>
          <w:tab w:val="num" w:pos="900"/>
        </w:tabs>
        <w:ind w:left="900" w:hanging="360"/>
      </w:pPr>
      <w:rPr>
        <w:rFonts w:ascii="Symbol" w:hAnsi="Symbol" w:hint="default"/>
      </w:rPr>
    </w:lvl>
    <w:lvl w:ilvl="4" w:tplc="040C0003" w:tentative="1">
      <w:start w:val="1"/>
      <w:numFmt w:val="bullet"/>
      <w:lvlText w:val="o"/>
      <w:lvlJc w:val="left"/>
      <w:pPr>
        <w:tabs>
          <w:tab w:val="num" w:pos="1620"/>
        </w:tabs>
        <w:ind w:left="1620" w:hanging="360"/>
      </w:pPr>
      <w:rPr>
        <w:rFonts w:ascii="Courier New" w:hAnsi="Courier New" w:cs="Courier New" w:hint="default"/>
      </w:rPr>
    </w:lvl>
    <w:lvl w:ilvl="5" w:tplc="040C0005" w:tentative="1">
      <w:start w:val="1"/>
      <w:numFmt w:val="bullet"/>
      <w:lvlText w:val=""/>
      <w:lvlJc w:val="left"/>
      <w:pPr>
        <w:tabs>
          <w:tab w:val="num" w:pos="2340"/>
        </w:tabs>
        <w:ind w:left="2340" w:hanging="360"/>
      </w:pPr>
      <w:rPr>
        <w:rFonts w:ascii="Wingdings" w:hAnsi="Wingdings" w:hint="default"/>
      </w:rPr>
    </w:lvl>
    <w:lvl w:ilvl="6" w:tplc="040C0001" w:tentative="1">
      <w:start w:val="1"/>
      <w:numFmt w:val="bullet"/>
      <w:lvlText w:val=""/>
      <w:lvlJc w:val="left"/>
      <w:pPr>
        <w:tabs>
          <w:tab w:val="num" w:pos="3060"/>
        </w:tabs>
        <w:ind w:left="3060" w:hanging="360"/>
      </w:pPr>
      <w:rPr>
        <w:rFonts w:ascii="Symbol" w:hAnsi="Symbol" w:hint="default"/>
      </w:rPr>
    </w:lvl>
    <w:lvl w:ilvl="7" w:tplc="040C0003" w:tentative="1">
      <w:start w:val="1"/>
      <w:numFmt w:val="bullet"/>
      <w:lvlText w:val="o"/>
      <w:lvlJc w:val="left"/>
      <w:pPr>
        <w:tabs>
          <w:tab w:val="num" w:pos="3780"/>
        </w:tabs>
        <w:ind w:left="3780" w:hanging="360"/>
      </w:pPr>
      <w:rPr>
        <w:rFonts w:ascii="Courier New" w:hAnsi="Courier New" w:cs="Courier New" w:hint="default"/>
      </w:rPr>
    </w:lvl>
    <w:lvl w:ilvl="8" w:tplc="040C0005" w:tentative="1">
      <w:start w:val="1"/>
      <w:numFmt w:val="bullet"/>
      <w:lvlText w:val=""/>
      <w:lvlJc w:val="left"/>
      <w:pPr>
        <w:tabs>
          <w:tab w:val="num" w:pos="4500"/>
        </w:tabs>
        <w:ind w:left="4500" w:hanging="360"/>
      </w:pPr>
      <w:rPr>
        <w:rFonts w:ascii="Wingdings" w:hAnsi="Wingdings" w:hint="default"/>
      </w:rPr>
    </w:lvl>
  </w:abstractNum>
  <w:abstractNum w:abstractNumId="6" w15:restartNumberingAfterBreak="0">
    <w:nsid w:val="2A26395B"/>
    <w:multiLevelType w:val="hybridMultilevel"/>
    <w:tmpl w:val="3A50766A"/>
    <w:lvl w:ilvl="0" w:tplc="B3D806FC">
      <w:start w:val="1"/>
      <w:numFmt w:val="bullet"/>
      <w:lvlText w:val=""/>
      <w:lvlJc w:val="left"/>
      <w:pPr>
        <w:ind w:left="574" w:hanging="360"/>
      </w:pPr>
      <w:rPr>
        <w:rFonts w:ascii="Symbol" w:hAnsi="Symbol" w:hint="default"/>
      </w:rPr>
    </w:lvl>
    <w:lvl w:ilvl="1" w:tplc="280A670E">
      <w:numFmt w:val="bullet"/>
      <w:lvlText w:val="-"/>
      <w:lvlJc w:val="left"/>
      <w:pPr>
        <w:ind w:left="1294" w:hanging="360"/>
      </w:pPr>
      <w:rPr>
        <w:rFonts w:ascii="Arial" w:eastAsia="Times New Roman" w:hAnsi="Arial" w:cs="Arial" w:hint="default"/>
      </w:rPr>
    </w:lvl>
    <w:lvl w:ilvl="2" w:tplc="140C0005" w:tentative="1">
      <w:start w:val="1"/>
      <w:numFmt w:val="bullet"/>
      <w:lvlText w:val=""/>
      <w:lvlJc w:val="left"/>
      <w:pPr>
        <w:ind w:left="2014" w:hanging="360"/>
      </w:pPr>
      <w:rPr>
        <w:rFonts w:ascii="Wingdings" w:hAnsi="Wingdings" w:hint="default"/>
      </w:rPr>
    </w:lvl>
    <w:lvl w:ilvl="3" w:tplc="140C0001" w:tentative="1">
      <w:start w:val="1"/>
      <w:numFmt w:val="bullet"/>
      <w:lvlText w:val=""/>
      <w:lvlJc w:val="left"/>
      <w:pPr>
        <w:ind w:left="2734" w:hanging="360"/>
      </w:pPr>
      <w:rPr>
        <w:rFonts w:ascii="Symbol" w:hAnsi="Symbol" w:hint="default"/>
      </w:rPr>
    </w:lvl>
    <w:lvl w:ilvl="4" w:tplc="140C0003" w:tentative="1">
      <w:start w:val="1"/>
      <w:numFmt w:val="bullet"/>
      <w:lvlText w:val="o"/>
      <w:lvlJc w:val="left"/>
      <w:pPr>
        <w:ind w:left="3454" w:hanging="360"/>
      </w:pPr>
      <w:rPr>
        <w:rFonts w:ascii="Courier New" w:hAnsi="Courier New" w:cs="Courier New" w:hint="default"/>
      </w:rPr>
    </w:lvl>
    <w:lvl w:ilvl="5" w:tplc="140C0005" w:tentative="1">
      <w:start w:val="1"/>
      <w:numFmt w:val="bullet"/>
      <w:lvlText w:val=""/>
      <w:lvlJc w:val="left"/>
      <w:pPr>
        <w:ind w:left="4174" w:hanging="360"/>
      </w:pPr>
      <w:rPr>
        <w:rFonts w:ascii="Wingdings" w:hAnsi="Wingdings" w:hint="default"/>
      </w:rPr>
    </w:lvl>
    <w:lvl w:ilvl="6" w:tplc="140C0001" w:tentative="1">
      <w:start w:val="1"/>
      <w:numFmt w:val="bullet"/>
      <w:lvlText w:val=""/>
      <w:lvlJc w:val="left"/>
      <w:pPr>
        <w:ind w:left="4894" w:hanging="360"/>
      </w:pPr>
      <w:rPr>
        <w:rFonts w:ascii="Symbol" w:hAnsi="Symbol" w:hint="default"/>
      </w:rPr>
    </w:lvl>
    <w:lvl w:ilvl="7" w:tplc="140C0003" w:tentative="1">
      <w:start w:val="1"/>
      <w:numFmt w:val="bullet"/>
      <w:lvlText w:val="o"/>
      <w:lvlJc w:val="left"/>
      <w:pPr>
        <w:ind w:left="5614" w:hanging="360"/>
      </w:pPr>
      <w:rPr>
        <w:rFonts w:ascii="Courier New" w:hAnsi="Courier New" w:cs="Courier New" w:hint="default"/>
      </w:rPr>
    </w:lvl>
    <w:lvl w:ilvl="8" w:tplc="140C0005" w:tentative="1">
      <w:start w:val="1"/>
      <w:numFmt w:val="bullet"/>
      <w:lvlText w:val=""/>
      <w:lvlJc w:val="left"/>
      <w:pPr>
        <w:ind w:left="6334" w:hanging="360"/>
      </w:pPr>
      <w:rPr>
        <w:rFonts w:ascii="Wingdings" w:hAnsi="Wingdings" w:hint="default"/>
      </w:rPr>
    </w:lvl>
  </w:abstractNum>
  <w:abstractNum w:abstractNumId="7" w15:restartNumberingAfterBreak="0">
    <w:nsid w:val="2F714B7C"/>
    <w:multiLevelType w:val="multilevel"/>
    <w:tmpl w:val="02EED286"/>
    <w:lvl w:ilvl="0">
      <w:numFmt w:val="bullet"/>
      <w:lvlText w:val="-"/>
      <w:lvlJc w:val="left"/>
      <w:pPr>
        <w:tabs>
          <w:tab w:val="num" w:pos="2340"/>
        </w:tabs>
        <w:ind w:left="234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F3030"/>
    <w:multiLevelType w:val="hybridMultilevel"/>
    <w:tmpl w:val="DB6C7B1C"/>
    <w:lvl w:ilvl="0" w:tplc="140C0001">
      <w:start w:val="1"/>
      <w:numFmt w:val="bullet"/>
      <w:lvlText w:val=""/>
      <w:lvlJc w:val="left"/>
      <w:pPr>
        <w:ind w:left="934" w:hanging="360"/>
      </w:pPr>
      <w:rPr>
        <w:rFonts w:ascii="Symbol" w:hAnsi="Symbol" w:hint="default"/>
      </w:rPr>
    </w:lvl>
    <w:lvl w:ilvl="1" w:tplc="140C0003" w:tentative="1">
      <w:start w:val="1"/>
      <w:numFmt w:val="bullet"/>
      <w:lvlText w:val="o"/>
      <w:lvlJc w:val="left"/>
      <w:pPr>
        <w:ind w:left="1654" w:hanging="360"/>
      </w:pPr>
      <w:rPr>
        <w:rFonts w:ascii="Courier New" w:hAnsi="Courier New" w:cs="Courier New" w:hint="default"/>
      </w:rPr>
    </w:lvl>
    <w:lvl w:ilvl="2" w:tplc="140C0005" w:tentative="1">
      <w:start w:val="1"/>
      <w:numFmt w:val="bullet"/>
      <w:lvlText w:val=""/>
      <w:lvlJc w:val="left"/>
      <w:pPr>
        <w:ind w:left="2374" w:hanging="360"/>
      </w:pPr>
      <w:rPr>
        <w:rFonts w:ascii="Wingdings" w:hAnsi="Wingdings" w:hint="default"/>
      </w:rPr>
    </w:lvl>
    <w:lvl w:ilvl="3" w:tplc="140C0001" w:tentative="1">
      <w:start w:val="1"/>
      <w:numFmt w:val="bullet"/>
      <w:lvlText w:val=""/>
      <w:lvlJc w:val="left"/>
      <w:pPr>
        <w:ind w:left="3094" w:hanging="360"/>
      </w:pPr>
      <w:rPr>
        <w:rFonts w:ascii="Symbol" w:hAnsi="Symbol" w:hint="default"/>
      </w:rPr>
    </w:lvl>
    <w:lvl w:ilvl="4" w:tplc="140C0003" w:tentative="1">
      <w:start w:val="1"/>
      <w:numFmt w:val="bullet"/>
      <w:lvlText w:val="o"/>
      <w:lvlJc w:val="left"/>
      <w:pPr>
        <w:ind w:left="3814" w:hanging="360"/>
      </w:pPr>
      <w:rPr>
        <w:rFonts w:ascii="Courier New" w:hAnsi="Courier New" w:cs="Courier New" w:hint="default"/>
      </w:rPr>
    </w:lvl>
    <w:lvl w:ilvl="5" w:tplc="140C0005" w:tentative="1">
      <w:start w:val="1"/>
      <w:numFmt w:val="bullet"/>
      <w:lvlText w:val=""/>
      <w:lvlJc w:val="left"/>
      <w:pPr>
        <w:ind w:left="4534" w:hanging="360"/>
      </w:pPr>
      <w:rPr>
        <w:rFonts w:ascii="Wingdings" w:hAnsi="Wingdings" w:hint="default"/>
      </w:rPr>
    </w:lvl>
    <w:lvl w:ilvl="6" w:tplc="140C0001" w:tentative="1">
      <w:start w:val="1"/>
      <w:numFmt w:val="bullet"/>
      <w:lvlText w:val=""/>
      <w:lvlJc w:val="left"/>
      <w:pPr>
        <w:ind w:left="5254" w:hanging="360"/>
      </w:pPr>
      <w:rPr>
        <w:rFonts w:ascii="Symbol" w:hAnsi="Symbol" w:hint="default"/>
      </w:rPr>
    </w:lvl>
    <w:lvl w:ilvl="7" w:tplc="140C0003" w:tentative="1">
      <w:start w:val="1"/>
      <w:numFmt w:val="bullet"/>
      <w:lvlText w:val="o"/>
      <w:lvlJc w:val="left"/>
      <w:pPr>
        <w:ind w:left="5974" w:hanging="360"/>
      </w:pPr>
      <w:rPr>
        <w:rFonts w:ascii="Courier New" w:hAnsi="Courier New" w:cs="Courier New" w:hint="default"/>
      </w:rPr>
    </w:lvl>
    <w:lvl w:ilvl="8" w:tplc="140C0005" w:tentative="1">
      <w:start w:val="1"/>
      <w:numFmt w:val="bullet"/>
      <w:lvlText w:val=""/>
      <w:lvlJc w:val="left"/>
      <w:pPr>
        <w:ind w:left="6694" w:hanging="360"/>
      </w:pPr>
      <w:rPr>
        <w:rFonts w:ascii="Wingdings" w:hAnsi="Wingdings" w:hint="default"/>
      </w:rPr>
    </w:lvl>
  </w:abstractNum>
  <w:abstractNum w:abstractNumId="9" w15:restartNumberingAfterBreak="0">
    <w:nsid w:val="32C04057"/>
    <w:multiLevelType w:val="hybridMultilevel"/>
    <w:tmpl w:val="9A1C9836"/>
    <w:lvl w:ilvl="0" w:tplc="140C0001">
      <w:start w:val="1"/>
      <w:numFmt w:val="bullet"/>
      <w:lvlText w:val=""/>
      <w:lvlJc w:val="left"/>
      <w:pPr>
        <w:ind w:left="791" w:hanging="360"/>
      </w:pPr>
      <w:rPr>
        <w:rFonts w:ascii="Symbol" w:hAnsi="Symbol" w:hint="default"/>
      </w:rPr>
    </w:lvl>
    <w:lvl w:ilvl="1" w:tplc="140C0003" w:tentative="1">
      <w:start w:val="1"/>
      <w:numFmt w:val="bullet"/>
      <w:lvlText w:val="o"/>
      <w:lvlJc w:val="left"/>
      <w:pPr>
        <w:ind w:left="1511" w:hanging="360"/>
      </w:pPr>
      <w:rPr>
        <w:rFonts w:ascii="Courier New" w:hAnsi="Courier New" w:cs="Courier New" w:hint="default"/>
      </w:rPr>
    </w:lvl>
    <w:lvl w:ilvl="2" w:tplc="140C0005" w:tentative="1">
      <w:start w:val="1"/>
      <w:numFmt w:val="bullet"/>
      <w:lvlText w:val=""/>
      <w:lvlJc w:val="left"/>
      <w:pPr>
        <w:ind w:left="2231" w:hanging="360"/>
      </w:pPr>
      <w:rPr>
        <w:rFonts w:ascii="Wingdings" w:hAnsi="Wingdings" w:hint="default"/>
      </w:rPr>
    </w:lvl>
    <w:lvl w:ilvl="3" w:tplc="140C0001" w:tentative="1">
      <w:start w:val="1"/>
      <w:numFmt w:val="bullet"/>
      <w:lvlText w:val=""/>
      <w:lvlJc w:val="left"/>
      <w:pPr>
        <w:ind w:left="2951" w:hanging="360"/>
      </w:pPr>
      <w:rPr>
        <w:rFonts w:ascii="Symbol" w:hAnsi="Symbol" w:hint="default"/>
      </w:rPr>
    </w:lvl>
    <w:lvl w:ilvl="4" w:tplc="140C0003" w:tentative="1">
      <w:start w:val="1"/>
      <w:numFmt w:val="bullet"/>
      <w:lvlText w:val="o"/>
      <w:lvlJc w:val="left"/>
      <w:pPr>
        <w:ind w:left="3671" w:hanging="360"/>
      </w:pPr>
      <w:rPr>
        <w:rFonts w:ascii="Courier New" w:hAnsi="Courier New" w:cs="Courier New" w:hint="default"/>
      </w:rPr>
    </w:lvl>
    <w:lvl w:ilvl="5" w:tplc="140C0005" w:tentative="1">
      <w:start w:val="1"/>
      <w:numFmt w:val="bullet"/>
      <w:lvlText w:val=""/>
      <w:lvlJc w:val="left"/>
      <w:pPr>
        <w:ind w:left="4391" w:hanging="360"/>
      </w:pPr>
      <w:rPr>
        <w:rFonts w:ascii="Wingdings" w:hAnsi="Wingdings" w:hint="default"/>
      </w:rPr>
    </w:lvl>
    <w:lvl w:ilvl="6" w:tplc="140C0001" w:tentative="1">
      <w:start w:val="1"/>
      <w:numFmt w:val="bullet"/>
      <w:lvlText w:val=""/>
      <w:lvlJc w:val="left"/>
      <w:pPr>
        <w:ind w:left="5111" w:hanging="360"/>
      </w:pPr>
      <w:rPr>
        <w:rFonts w:ascii="Symbol" w:hAnsi="Symbol" w:hint="default"/>
      </w:rPr>
    </w:lvl>
    <w:lvl w:ilvl="7" w:tplc="140C0003" w:tentative="1">
      <w:start w:val="1"/>
      <w:numFmt w:val="bullet"/>
      <w:lvlText w:val="o"/>
      <w:lvlJc w:val="left"/>
      <w:pPr>
        <w:ind w:left="5831" w:hanging="360"/>
      </w:pPr>
      <w:rPr>
        <w:rFonts w:ascii="Courier New" w:hAnsi="Courier New" w:cs="Courier New" w:hint="default"/>
      </w:rPr>
    </w:lvl>
    <w:lvl w:ilvl="8" w:tplc="140C0005" w:tentative="1">
      <w:start w:val="1"/>
      <w:numFmt w:val="bullet"/>
      <w:lvlText w:val=""/>
      <w:lvlJc w:val="left"/>
      <w:pPr>
        <w:ind w:left="6551" w:hanging="360"/>
      </w:pPr>
      <w:rPr>
        <w:rFonts w:ascii="Wingdings" w:hAnsi="Wingdings" w:hint="default"/>
      </w:rPr>
    </w:lvl>
  </w:abstractNum>
  <w:abstractNum w:abstractNumId="10" w15:restartNumberingAfterBreak="0">
    <w:nsid w:val="370758F7"/>
    <w:multiLevelType w:val="hybridMultilevel"/>
    <w:tmpl w:val="832CA314"/>
    <w:lvl w:ilvl="0" w:tplc="140C0005">
      <w:start w:val="1"/>
      <w:numFmt w:val="bullet"/>
      <w:lvlText w:val=""/>
      <w:lvlJc w:val="left"/>
      <w:pPr>
        <w:ind w:left="934" w:hanging="360"/>
      </w:pPr>
      <w:rPr>
        <w:rFonts w:ascii="Wingdings" w:hAnsi="Wingdings" w:hint="default"/>
      </w:rPr>
    </w:lvl>
    <w:lvl w:ilvl="1" w:tplc="140C0003" w:tentative="1">
      <w:start w:val="1"/>
      <w:numFmt w:val="bullet"/>
      <w:lvlText w:val="o"/>
      <w:lvlJc w:val="left"/>
      <w:pPr>
        <w:ind w:left="1654" w:hanging="360"/>
      </w:pPr>
      <w:rPr>
        <w:rFonts w:ascii="Courier New" w:hAnsi="Courier New" w:cs="Courier New" w:hint="default"/>
      </w:rPr>
    </w:lvl>
    <w:lvl w:ilvl="2" w:tplc="140C0005" w:tentative="1">
      <w:start w:val="1"/>
      <w:numFmt w:val="bullet"/>
      <w:lvlText w:val=""/>
      <w:lvlJc w:val="left"/>
      <w:pPr>
        <w:ind w:left="2374" w:hanging="360"/>
      </w:pPr>
      <w:rPr>
        <w:rFonts w:ascii="Wingdings" w:hAnsi="Wingdings" w:hint="default"/>
      </w:rPr>
    </w:lvl>
    <w:lvl w:ilvl="3" w:tplc="140C0001" w:tentative="1">
      <w:start w:val="1"/>
      <w:numFmt w:val="bullet"/>
      <w:lvlText w:val=""/>
      <w:lvlJc w:val="left"/>
      <w:pPr>
        <w:ind w:left="3094" w:hanging="360"/>
      </w:pPr>
      <w:rPr>
        <w:rFonts w:ascii="Symbol" w:hAnsi="Symbol" w:hint="default"/>
      </w:rPr>
    </w:lvl>
    <w:lvl w:ilvl="4" w:tplc="140C0003" w:tentative="1">
      <w:start w:val="1"/>
      <w:numFmt w:val="bullet"/>
      <w:lvlText w:val="o"/>
      <w:lvlJc w:val="left"/>
      <w:pPr>
        <w:ind w:left="3814" w:hanging="360"/>
      </w:pPr>
      <w:rPr>
        <w:rFonts w:ascii="Courier New" w:hAnsi="Courier New" w:cs="Courier New" w:hint="default"/>
      </w:rPr>
    </w:lvl>
    <w:lvl w:ilvl="5" w:tplc="140C0005" w:tentative="1">
      <w:start w:val="1"/>
      <w:numFmt w:val="bullet"/>
      <w:lvlText w:val=""/>
      <w:lvlJc w:val="left"/>
      <w:pPr>
        <w:ind w:left="4534" w:hanging="360"/>
      </w:pPr>
      <w:rPr>
        <w:rFonts w:ascii="Wingdings" w:hAnsi="Wingdings" w:hint="default"/>
      </w:rPr>
    </w:lvl>
    <w:lvl w:ilvl="6" w:tplc="140C0001" w:tentative="1">
      <w:start w:val="1"/>
      <w:numFmt w:val="bullet"/>
      <w:lvlText w:val=""/>
      <w:lvlJc w:val="left"/>
      <w:pPr>
        <w:ind w:left="5254" w:hanging="360"/>
      </w:pPr>
      <w:rPr>
        <w:rFonts w:ascii="Symbol" w:hAnsi="Symbol" w:hint="default"/>
      </w:rPr>
    </w:lvl>
    <w:lvl w:ilvl="7" w:tplc="140C0003" w:tentative="1">
      <w:start w:val="1"/>
      <w:numFmt w:val="bullet"/>
      <w:lvlText w:val="o"/>
      <w:lvlJc w:val="left"/>
      <w:pPr>
        <w:ind w:left="5974" w:hanging="360"/>
      </w:pPr>
      <w:rPr>
        <w:rFonts w:ascii="Courier New" w:hAnsi="Courier New" w:cs="Courier New" w:hint="default"/>
      </w:rPr>
    </w:lvl>
    <w:lvl w:ilvl="8" w:tplc="140C0005" w:tentative="1">
      <w:start w:val="1"/>
      <w:numFmt w:val="bullet"/>
      <w:lvlText w:val=""/>
      <w:lvlJc w:val="left"/>
      <w:pPr>
        <w:ind w:left="6694" w:hanging="360"/>
      </w:pPr>
      <w:rPr>
        <w:rFonts w:ascii="Wingdings" w:hAnsi="Wingdings" w:hint="default"/>
      </w:rPr>
    </w:lvl>
  </w:abstractNum>
  <w:abstractNum w:abstractNumId="11" w15:restartNumberingAfterBreak="0">
    <w:nsid w:val="42351F13"/>
    <w:multiLevelType w:val="hybridMultilevel"/>
    <w:tmpl w:val="AC3C09FE"/>
    <w:lvl w:ilvl="0" w:tplc="C5EC94C2">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6E0A6F"/>
    <w:multiLevelType w:val="hybridMultilevel"/>
    <w:tmpl w:val="02EED286"/>
    <w:lvl w:ilvl="0" w:tplc="1A1AC130">
      <w:numFmt w:val="bullet"/>
      <w:lvlText w:val="-"/>
      <w:lvlJc w:val="left"/>
      <w:pPr>
        <w:tabs>
          <w:tab w:val="num" w:pos="2340"/>
        </w:tabs>
        <w:ind w:left="234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8A68CE"/>
    <w:multiLevelType w:val="hybridMultilevel"/>
    <w:tmpl w:val="F11C4108"/>
    <w:lvl w:ilvl="0" w:tplc="140C0001">
      <w:start w:val="1"/>
      <w:numFmt w:val="bullet"/>
      <w:lvlText w:val=""/>
      <w:lvlJc w:val="left"/>
      <w:pPr>
        <w:ind w:left="574" w:hanging="360"/>
      </w:pPr>
      <w:rPr>
        <w:rFonts w:ascii="Symbol" w:hAnsi="Symbol" w:hint="default"/>
      </w:rPr>
    </w:lvl>
    <w:lvl w:ilvl="1" w:tplc="140C0003" w:tentative="1">
      <w:start w:val="1"/>
      <w:numFmt w:val="bullet"/>
      <w:lvlText w:val="o"/>
      <w:lvlJc w:val="left"/>
      <w:pPr>
        <w:ind w:left="1294" w:hanging="360"/>
      </w:pPr>
      <w:rPr>
        <w:rFonts w:ascii="Courier New" w:hAnsi="Courier New" w:cs="Courier New" w:hint="default"/>
      </w:rPr>
    </w:lvl>
    <w:lvl w:ilvl="2" w:tplc="140C0005" w:tentative="1">
      <w:start w:val="1"/>
      <w:numFmt w:val="bullet"/>
      <w:lvlText w:val=""/>
      <w:lvlJc w:val="left"/>
      <w:pPr>
        <w:ind w:left="2014" w:hanging="360"/>
      </w:pPr>
      <w:rPr>
        <w:rFonts w:ascii="Wingdings" w:hAnsi="Wingdings" w:hint="default"/>
      </w:rPr>
    </w:lvl>
    <w:lvl w:ilvl="3" w:tplc="140C0001" w:tentative="1">
      <w:start w:val="1"/>
      <w:numFmt w:val="bullet"/>
      <w:lvlText w:val=""/>
      <w:lvlJc w:val="left"/>
      <w:pPr>
        <w:ind w:left="2734" w:hanging="360"/>
      </w:pPr>
      <w:rPr>
        <w:rFonts w:ascii="Symbol" w:hAnsi="Symbol" w:hint="default"/>
      </w:rPr>
    </w:lvl>
    <w:lvl w:ilvl="4" w:tplc="140C0003" w:tentative="1">
      <w:start w:val="1"/>
      <w:numFmt w:val="bullet"/>
      <w:lvlText w:val="o"/>
      <w:lvlJc w:val="left"/>
      <w:pPr>
        <w:ind w:left="3454" w:hanging="360"/>
      </w:pPr>
      <w:rPr>
        <w:rFonts w:ascii="Courier New" w:hAnsi="Courier New" w:cs="Courier New" w:hint="default"/>
      </w:rPr>
    </w:lvl>
    <w:lvl w:ilvl="5" w:tplc="140C0005" w:tentative="1">
      <w:start w:val="1"/>
      <w:numFmt w:val="bullet"/>
      <w:lvlText w:val=""/>
      <w:lvlJc w:val="left"/>
      <w:pPr>
        <w:ind w:left="4174" w:hanging="360"/>
      </w:pPr>
      <w:rPr>
        <w:rFonts w:ascii="Wingdings" w:hAnsi="Wingdings" w:hint="default"/>
      </w:rPr>
    </w:lvl>
    <w:lvl w:ilvl="6" w:tplc="140C0001" w:tentative="1">
      <w:start w:val="1"/>
      <w:numFmt w:val="bullet"/>
      <w:lvlText w:val=""/>
      <w:lvlJc w:val="left"/>
      <w:pPr>
        <w:ind w:left="4894" w:hanging="360"/>
      </w:pPr>
      <w:rPr>
        <w:rFonts w:ascii="Symbol" w:hAnsi="Symbol" w:hint="default"/>
      </w:rPr>
    </w:lvl>
    <w:lvl w:ilvl="7" w:tplc="140C0003" w:tentative="1">
      <w:start w:val="1"/>
      <w:numFmt w:val="bullet"/>
      <w:lvlText w:val="o"/>
      <w:lvlJc w:val="left"/>
      <w:pPr>
        <w:ind w:left="5614" w:hanging="360"/>
      </w:pPr>
      <w:rPr>
        <w:rFonts w:ascii="Courier New" w:hAnsi="Courier New" w:cs="Courier New" w:hint="default"/>
      </w:rPr>
    </w:lvl>
    <w:lvl w:ilvl="8" w:tplc="140C0005" w:tentative="1">
      <w:start w:val="1"/>
      <w:numFmt w:val="bullet"/>
      <w:lvlText w:val=""/>
      <w:lvlJc w:val="left"/>
      <w:pPr>
        <w:ind w:left="6334" w:hanging="360"/>
      </w:pPr>
      <w:rPr>
        <w:rFonts w:ascii="Wingdings" w:hAnsi="Wingdings" w:hint="default"/>
      </w:rPr>
    </w:lvl>
  </w:abstractNum>
  <w:abstractNum w:abstractNumId="14" w15:restartNumberingAfterBreak="0">
    <w:nsid w:val="50534A66"/>
    <w:multiLevelType w:val="multilevel"/>
    <w:tmpl w:val="2964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D96CA2"/>
    <w:multiLevelType w:val="singleLevel"/>
    <w:tmpl w:val="A77E1294"/>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5D211721"/>
    <w:multiLevelType w:val="hybridMultilevel"/>
    <w:tmpl w:val="E362C6D4"/>
    <w:lvl w:ilvl="0" w:tplc="140C0001">
      <w:start w:val="1"/>
      <w:numFmt w:val="bullet"/>
      <w:lvlText w:val=""/>
      <w:lvlJc w:val="left"/>
      <w:pPr>
        <w:ind w:left="574" w:hanging="360"/>
      </w:pPr>
      <w:rPr>
        <w:rFonts w:ascii="Symbol" w:hAnsi="Symbol" w:hint="default"/>
      </w:rPr>
    </w:lvl>
    <w:lvl w:ilvl="1" w:tplc="140C0003" w:tentative="1">
      <w:start w:val="1"/>
      <w:numFmt w:val="bullet"/>
      <w:lvlText w:val="o"/>
      <w:lvlJc w:val="left"/>
      <w:pPr>
        <w:ind w:left="1294" w:hanging="360"/>
      </w:pPr>
      <w:rPr>
        <w:rFonts w:ascii="Courier New" w:hAnsi="Courier New" w:cs="Courier New" w:hint="default"/>
      </w:rPr>
    </w:lvl>
    <w:lvl w:ilvl="2" w:tplc="140C0005" w:tentative="1">
      <w:start w:val="1"/>
      <w:numFmt w:val="bullet"/>
      <w:lvlText w:val=""/>
      <w:lvlJc w:val="left"/>
      <w:pPr>
        <w:ind w:left="2014" w:hanging="360"/>
      </w:pPr>
      <w:rPr>
        <w:rFonts w:ascii="Wingdings" w:hAnsi="Wingdings" w:hint="default"/>
      </w:rPr>
    </w:lvl>
    <w:lvl w:ilvl="3" w:tplc="140C0001" w:tentative="1">
      <w:start w:val="1"/>
      <w:numFmt w:val="bullet"/>
      <w:lvlText w:val=""/>
      <w:lvlJc w:val="left"/>
      <w:pPr>
        <w:ind w:left="2734" w:hanging="360"/>
      </w:pPr>
      <w:rPr>
        <w:rFonts w:ascii="Symbol" w:hAnsi="Symbol" w:hint="default"/>
      </w:rPr>
    </w:lvl>
    <w:lvl w:ilvl="4" w:tplc="140C0003" w:tentative="1">
      <w:start w:val="1"/>
      <w:numFmt w:val="bullet"/>
      <w:lvlText w:val="o"/>
      <w:lvlJc w:val="left"/>
      <w:pPr>
        <w:ind w:left="3454" w:hanging="360"/>
      </w:pPr>
      <w:rPr>
        <w:rFonts w:ascii="Courier New" w:hAnsi="Courier New" w:cs="Courier New" w:hint="default"/>
      </w:rPr>
    </w:lvl>
    <w:lvl w:ilvl="5" w:tplc="140C0005" w:tentative="1">
      <w:start w:val="1"/>
      <w:numFmt w:val="bullet"/>
      <w:lvlText w:val=""/>
      <w:lvlJc w:val="left"/>
      <w:pPr>
        <w:ind w:left="4174" w:hanging="360"/>
      </w:pPr>
      <w:rPr>
        <w:rFonts w:ascii="Wingdings" w:hAnsi="Wingdings" w:hint="default"/>
      </w:rPr>
    </w:lvl>
    <w:lvl w:ilvl="6" w:tplc="140C0001" w:tentative="1">
      <w:start w:val="1"/>
      <w:numFmt w:val="bullet"/>
      <w:lvlText w:val=""/>
      <w:lvlJc w:val="left"/>
      <w:pPr>
        <w:ind w:left="4894" w:hanging="360"/>
      </w:pPr>
      <w:rPr>
        <w:rFonts w:ascii="Symbol" w:hAnsi="Symbol" w:hint="default"/>
      </w:rPr>
    </w:lvl>
    <w:lvl w:ilvl="7" w:tplc="140C0003" w:tentative="1">
      <w:start w:val="1"/>
      <w:numFmt w:val="bullet"/>
      <w:lvlText w:val="o"/>
      <w:lvlJc w:val="left"/>
      <w:pPr>
        <w:ind w:left="5614" w:hanging="360"/>
      </w:pPr>
      <w:rPr>
        <w:rFonts w:ascii="Courier New" w:hAnsi="Courier New" w:cs="Courier New" w:hint="default"/>
      </w:rPr>
    </w:lvl>
    <w:lvl w:ilvl="8" w:tplc="140C0005" w:tentative="1">
      <w:start w:val="1"/>
      <w:numFmt w:val="bullet"/>
      <w:lvlText w:val=""/>
      <w:lvlJc w:val="left"/>
      <w:pPr>
        <w:ind w:left="6334" w:hanging="360"/>
      </w:pPr>
      <w:rPr>
        <w:rFonts w:ascii="Wingdings" w:hAnsi="Wingdings" w:hint="default"/>
      </w:rPr>
    </w:lvl>
  </w:abstractNum>
  <w:abstractNum w:abstractNumId="17" w15:restartNumberingAfterBreak="0">
    <w:nsid w:val="60224680"/>
    <w:multiLevelType w:val="hybridMultilevel"/>
    <w:tmpl w:val="7CFA24D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624A79DB"/>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673179"/>
    <w:multiLevelType w:val="hybridMultilevel"/>
    <w:tmpl w:val="3D6820AC"/>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0" w15:restartNumberingAfterBreak="0">
    <w:nsid w:val="6F3D518C"/>
    <w:multiLevelType w:val="hybridMultilevel"/>
    <w:tmpl w:val="67220A72"/>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1" w15:restartNumberingAfterBreak="0">
    <w:nsid w:val="74844FB3"/>
    <w:multiLevelType w:val="hybridMultilevel"/>
    <w:tmpl w:val="A8880BD4"/>
    <w:lvl w:ilvl="0" w:tplc="140C0005">
      <w:start w:val="1"/>
      <w:numFmt w:val="bullet"/>
      <w:lvlText w:val=""/>
      <w:lvlJc w:val="left"/>
      <w:pPr>
        <w:ind w:left="934" w:hanging="360"/>
      </w:pPr>
      <w:rPr>
        <w:rFonts w:ascii="Wingdings" w:hAnsi="Wingdings" w:hint="default"/>
      </w:rPr>
    </w:lvl>
    <w:lvl w:ilvl="1" w:tplc="140C0003" w:tentative="1">
      <w:start w:val="1"/>
      <w:numFmt w:val="bullet"/>
      <w:lvlText w:val="o"/>
      <w:lvlJc w:val="left"/>
      <w:pPr>
        <w:ind w:left="1654" w:hanging="360"/>
      </w:pPr>
      <w:rPr>
        <w:rFonts w:ascii="Courier New" w:hAnsi="Courier New" w:cs="Courier New" w:hint="default"/>
      </w:rPr>
    </w:lvl>
    <w:lvl w:ilvl="2" w:tplc="140C0005" w:tentative="1">
      <w:start w:val="1"/>
      <w:numFmt w:val="bullet"/>
      <w:lvlText w:val=""/>
      <w:lvlJc w:val="left"/>
      <w:pPr>
        <w:ind w:left="2374" w:hanging="360"/>
      </w:pPr>
      <w:rPr>
        <w:rFonts w:ascii="Wingdings" w:hAnsi="Wingdings" w:hint="default"/>
      </w:rPr>
    </w:lvl>
    <w:lvl w:ilvl="3" w:tplc="140C0001" w:tentative="1">
      <w:start w:val="1"/>
      <w:numFmt w:val="bullet"/>
      <w:lvlText w:val=""/>
      <w:lvlJc w:val="left"/>
      <w:pPr>
        <w:ind w:left="3094" w:hanging="360"/>
      </w:pPr>
      <w:rPr>
        <w:rFonts w:ascii="Symbol" w:hAnsi="Symbol" w:hint="default"/>
      </w:rPr>
    </w:lvl>
    <w:lvl w:ilvl="4" w:tplc="140C0003" w:tentative="1">
      <w:start w:val="1"/>
      <w:numFmt w:val="bullet"/>
      <w:lvlText w:val="o"/>
      <w:lvlJc w:val="left"/>
      <w:pPr>
        <w:ind w:left="3814" w:hanging="360"/>
      </w:pPr>
      <w:rPr>
        <w:rFonts w:ascii="Courier New" w:hAnsi="Courier New" w:cs="Courier New" w:hint="default"/>
      </w:rPr>
    </w:lvl>
    <w:lvl w:ilvl="5" w:tplc="140C0005" w:tentative="1">
      <w:start w:val="1"/>
      <w:numFmt w:val="bullet"/>
      <w:lvlText w:val=""/>
      <w:lvlJc w:val="left"/>
      <w:pPr>
        <w:ind w:left="4534" w:hanging="360"/>
      </w:pPr>
      <w:rPr>
        <w:rFonts w:ascii="Wingdings" w:hAnsi="Wingdings" w:hint="default"/>
      </w:rPr>
    </w:lvl>
    <w:lvl w:ilvl="6" w:tplc="140C0001" w:tentative="1">
      <w:start w:val="1"/>
      <w:numFmt w:val="bullet"/>
      <w:lvlText w:val=""/>
      <w:lvlJc w:val="left"/>
      <w:pPr>
        <w:ind w:left="5254" w:hanging="360"/>
      </w:pPr>
      <w:rPr>
        <w:rFonts w:ascii="Symbol" w:hAnsi="Symbol" w:hint="default"/>
      </w:rPr>
    </w:lvl>
    <w:lvl w:ilvl="7" w:tplc="140C0003" w:tentative="1">
      <w:start w:val="1"/>
      <w:numFmt w:val="bullet"/>
      <w:lvlText w:val="o"/>
      <w:lvlJc w:val="left"/>
      <w:pPr>
        <w:ind w:left="5974" w:hanging="360"/>
      </w:pPr>
      <w:rPr>
        <w:rFonts w:ascii="Courier New" w:hAnsi="Courier New" w:cs="Courier New" w:hint="default"/>
      </w:rPr>
    </w:lvl>
    <w:lvl w:ilvl="8" w:tplc="140C0005" w:tentative="1">
      <w:start w:val="1"/>
      <w:numFmt w:val="bullet"/>
      <w:lvlText w:val=""/>
      <w:lvlJc w:val="left"/>
      <w:pPr>
        <w:ind w:left="6694" w:hanging="360"/>
      </w:pPr>
      <w:rPr>
        <w:rFonts w:ascii="Wingdings" w:hAnsi="Wingdings" w:hint="default"/>
      </w:rPr>
    </w:lvl>
  </w:abstractNum>
  <w:abstractNum w:abstractNumId="22" w15:restartNumberingAfterBreak="0">
    <w:nsid w:val="784D61F0"/>
    <w:multiLevelType w:val="hybridMultilevel"/>
    <w:tmpl w:val="246A5850"/>
    <w:lvl w:ilvl="0" w:tplc="140C0001">
      <w:start w:val="1"/>
      <w:numFmt w:val="bullet"/>
      <w:lvlText w:val=""/>
      <w:lvlJc w:val="left"/>
      <w:pPr>
        <w:ind w:left="-213" w:hanging="360"/>
      </w:pPr>
      <w:rPr>
        <w:rFonts w:ascii="Symbol" w:hAnsi="Symbol" w:hint="default"/>
      </w:rPr>
    </w:lvl>
    <w:lvl w:ilvl="1" w:tplc="140C0003" w:tentative="1">
      <w:start w:val="1"/>
      <w:numFmt w:val="bullet"/>
      <w:lvlText w:val="o"/>
      <w:lvlJc w:val="left"/>
      <w:pPr>
        <w:ind w:left="507" w:hanging="360"/>
      </w:pPr>
      <w:rPr>
        <w:rFonts w:ascii="Courier New" w:hAnsi="Courier New" w:cs="Courier New" w:hint="default"/>
      </w:rPr>
    </w:lvl>
    <w:lvl w:ilvl="2" w:tplc="140C0005" w:tentative="1">
      <w:start w:val="1"/>
      <w:numFmt w:val="bullet"/>
      <w:lvlText w:val=""/>
      <w:lvlJc w:val="left"/>
      <w:pPr>
        <w:ind w:left="1227" w:hanging="360"/>
      </w:pPr>
      <w:rPr>
        <w:rFonts w:ascii="Wingdings" w:hAnsi="Wingdings" w:hint="default"/>
      </w:rPr>
    </w:lvl>
    <w:lvl w:ilvl="3" w:tplc="140C0001" w:tentative="1">
      <w:start w:val="1"/>
      <w:numFmt w:val="bullet"/>
      <w:lvlText w:val=""/>
      <w:lvlJc w:val="left"/>
      <w:pPr>
        <w:ind w:left="1947" w:hanging="360"/>
      </w:pPr>
      <w:rPr>
        <w:rFonts w:ascii="Symbol" w:hAnsi="Symbol" w:hint="default"/>
      </w:rPr>
    </w:lvl>
    <w:lvl w:ilvl="4" w:tplc="140C0003" w:tentative="1">
      <w:start w:val="1"/>
      <w:numFmt w:val="bullet"/>
      <w:lvlText w:val="o"/>
      <w:lvlJc w:val="left"/>
      <w:pPr>
        <w:ind w:left="2667" w:hanging="360"/>
      </w:pPr>
      <w:rPr>
        <w:rFonts w:ascii="Courier New" w:hAnsi="Courier New" w:cs="Courier New" w:hint="default"/>
      </w:rPr>
    </w:lvl>
    <w:lvl w:ilvl="5" w:tplc="140C0005" w:tentative="1">
      <w:start w:val="1"/>
      <w:numFmt w:val="bullet"/>
      <w:lvlText w:val=""/>
      <w:lvlJc w:val="left"/>
      <w:pPr>
        <w:ind w:left="3387" w:hanging="360"/>
      </w:pPr>
      <w:rPr>
        <w:rFonts w:ascii="Wingdings" w:hAnsi="Wingdings" w:hint="default"/>
      </w:rPr>
    </w:lvl>
    <w:lvl w:ilvl="6" w:tplc="140C0001" w:tentative="1">
      <w:start w:val="1"/>
      <w:numFmt w:val="bullet"/>
      <w:lvlText w:val=""/>
      <w:lvlJc w:val="left"/>
      <w:pPr>
        <w:ind w:left="4107" w:hanging="360"/>
      </w:pPr>
      <w:rPr>
        <w:rFonts w:ascii="Symbol" w:hAnsi="Symbol" w:hint="default"/>
      </w:rPr>
    </w:lvl>
    <w:lvl w:ilvl="7" w:tplc="140C0003" w:tentative="1">
      <w:start w:val="1"/>
      <w:numFmt w:val="bullet"/>
      <w:lvlText w:val="o"/>
      <w:lvlJc w:val="left"/>
      <w:pPr>
        <w:ind w:left="4827" w:hanging="360"/>
      </w:pPr>
      <w:rPr>
        <w:rFonts w:ascii="Courier New" w:hAnsi="Courier New" w:cs="Courier New" w:hint="default"/>
      </w:rPr>
    </w:lvl>
    <w:lvl w:ilvl="8" w:tplc="140C0005" w:tentative="1">
      <w:start w:val="1"/>
      <w:numFmt w:val="bullet"/>
      <w:lvlText w:val=""/>
      <w:lvlJc w:val="left"/>
      <w:pPr>
        <w:ind w:left="5547" w:hanging="360"/>
      </w:pPr>
      <w:rPr>
        <w:rFonts w:ascii="Wingdings" w:hAnsi="Wingdings" w:hint="default"/>
      </w:rPr>
    </w:lvl>
  </w:abstractNum>
  <w:abstractNum w:abstractNumId="23" w15:restartNumberingAfterBreak="0">
    <w:nsid w:val="7B15212D"/>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977F51"/>
    <w:multiLevelType w:val="hybridMultilevel"/>
    <w:tmpl w:val="3146B17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7FED7A5F"/>
    <w:multiLevelType w:val="hybridMultilevel"/>
    <w:tmpl w:val="E2E86150"/>
    <w:lvl w:ilvl="0" w:tplc="140C0001">
      <w:start w:val="1"/>
      <w:numFmt w:val="bullet"/>
      <w:lvlText w:val=""/>
      <w:lvlJc w:val="left"/>
      <w:pPr>
        <w:ind w:left="574" w:hanging="360"/>
      </w:pPr>
      <w:rPr>
        <w:rFonts w:ascii="Symbol" w:hAnsi="Symbol" w:hint="default"/>
      </w:rPr>
    </w:lvl>
    <w:lvl w:ilvl="1" w:tplc="140C0003" w:tentative="1">
      <w:start w:val="1"/>
      <w:numFmt w:val="bullet"/>
      <w:lvlText w:val="o"/>
      <w:lvlJc w:val="left"/>
      <w:pPr>
        <w:ind w:left="1294" w:hanging="360"/>
      </w:pPr>
      <w:rPr>
        <w:rFonts w:ascii="Courier New" w:hAnsi="Courier New" w:cs="Courier New" w:hint="default"/>
      </w:rPr>
    </w:lvl>
    <w:lvl w:ilvl="2" w:tplc="140C0005" w:tentative="1">
      <w:start w:val="1"/>
      <w:numFmt w:val="bullet"/>
      <w:lvlText w:val=""/>
      <w:lvlJc w:val="left"/>
      <w:pPr>
        <w:ind w:left="2014" w:hanging="360"/>
      </w:pPr>
      <w:rPr>
        <w:rFonts w:ascii="Wingdings" w:hAnsi="Wingdings" w:hint="default"/>
      </w:rPr>
    </w:lvl>
    <w:lvl w:ilvl="3" w:tplc="140C0001" w:tentative="1">
      <w:start w:val="1"/>
      <w:numFmt w:val="bullet"/>
      <w:lvlText w:val=""/>
      <w:lvlJc w:val="left"/>
      <w:pPr>
        <w:ind w:left="2734" w:hanging="360"/>
      </w:pPr>
      <w:rPr>
        <w:rFonts w:ascii="Symbol" w:hAnsi="Symbol" w:hint="default"/>
      </w:rPr>
    </w:lvl>
    <w:lvl w:ilvl="4" w:tplc="140C0003" w:tentative="1">
      <w:start w:val="1"/>
      <w:numFmt w:val="bullet"/>
      <w:lvlText w:val="o"/>
      <w:lvlJc w:val="left"/>
      <w:pPr>
        <w:ind w:left="3454" w:hanging="360"/>
      </w:pPr>
      <w:rPr>
        <w:rFonts w:ascii="Courier New" w:hAnsi="Courier New" w:cs="Courier New" w:hint="default"/>
      </w:rPr>
    </w:lvl>
    <w:lvl w:ilvl="5" w:tplc="140C0005" w:tentative="1">
      <w:start w:val="1"/>
      <w:numFmt w:val="bullet"/>
      <w:lvlText w:val=""/>
      <w:lvlJc w:val="left"/>
      <w:pPr>
        <w:ind w:left="4174" w:hanging="360"/>
      </w:pPr>
      <w:rPr>
        <w:rFonts w:ascii="Wingdings" w:hAnsi="Wingdings" w:hint="default"/>
      </w:rPr>
    </w:lvl>
    <w:lvl w:ilvl="6" w:tplc="140C0001" w:tentative="1">
      <w:start w:val="1"/>
      <w:numFmt w:val="bullet"/>
      <w:lvlText w:val=""/>
      <w:lvlJc w:val="left"/>
      <w:pPr>
        <w:ind w:left="4894" w:hanging="360"/>
      </w:pPr>
      <w:rPr>
        <w:rFonts w:ascii="Symbol" w:hAnsi="Symbol" w:hint="default"/>
      </w:rPr>
    </w:lvl>
    <w:lvl w:ilvl="7" w:tplc="140C0003" w:tentative="1">
      <w:start w:val="1"/>
      <w:numFmt w:val="bullet"/>
      <w:lvlText w:val="o"/>
      <w:lvlJc w:val="left"/>
      <w:pPr>
        <w:ind w:left="5614" w:hanging="360"/>
      </w:pPr>
      <w:rPr>
        <w:rFonts w:ascii="Courier New" w:hAnsi="Courier New" w:cs="Courier New" w:hint="default"/>
      </w:rPr>
    </w:lvl>
    <w:lvl w:ilvl="8" w:tplc="140C0005" w:tentative="1">
      <w:start w:val="1"/>
      <w:numFmt w:val="bullet"/>
      <w:lvlText w:val=""/>
      <w:lvlJc w:val="left"/>
      <w:pPr>
        <w:ind w:left="6334" w:hanging="360"/>
      </w:pPr>
      <w:rPr>
        <w:rFonts w:ascii="Wingdings" w:hAnsi="Wingdings" w:hint="default"/>
      </w:rPr>
    </w:lvl>
  </w:abstractNum>
  <w:num w:numId="1">
    <w:abstractNumId w:val="23"/>
  </w:num>
  <w:num w:numId="2">
    <w:abstractNumId w:val="18"/>
  </w:num>
  <w:num w:numId="3">
    <w:abstractNumId w:val="15"/>
  </w:num>
  <w:num w:numId="4">
    <w:abstractNumId w:val="12"/>
  </w:num>
  <w:num w:numId="5">
    <w:abstractNumId w:val="7"/>
  </w:num>
  <w:num w:numId="6">
    <w:abstractNumId w:val="5"/>
  </w:num>
  <w:num w:numId="7">
    <w:abstractNumId w:val="2"/>
  </w:num>
  <w:num w:numId="8">
    <w:abstractNumId w:val="11"/>
  </w:num>
  <w:num w:numId="9">
    <w:abstractNumId w:val="22"/>
  </w:num>
  <w:num w:numId="10">
    <w:abstractNumId w:val="20"/>
  </w:num>
  <w:num w:numId="11">
    <w:abstractNumId w:val="24"/>
  </w:num>
  <w:num w:numId="12">
    <w:abstractNumId w:val="21"/>
  </w:num>
  <w:num w:numId="13">
    <w:abstractNumId w:val="10"/>
  </w:num>
  <w:num w:numId="14">
    <w:abstractNumId w:val="25"/>
  </w:num>
  <w:num w:numId="15">
    <w:abstractNumId w:val="13"/>
  </w:num>
  <w:num w:numId="16">
    <w:abstractNumId w:val="19"/>
  </w:num>
  <w:num w:numId="17">
    <w:abstractNumId w:val="4"/>
  </w:num>
  <w:num w:numId="18">
    <w:abstractNumId w:val="8"/>
  </w:num>
  <w:num w:numId="19">
    <w:abstractNumId w:val="16"/>
  </w:num>
  <w:num w:numId="20">
    <w:abstractNumId w:val="9"/>
  </w:num>
  <w:num w:numId="21">
    <w:abstractNumId w:val="6"/>
  </w:num>
  <w:num w:numId="22">
    <w:abstractNumId w:val="17"/>
  </w:num>
  <w:num w:numId="23">
    <w:abstractNumId w:val="0"/>
  </w:num>
  <w:num w:numId="24">
    <w:abstractNumId w:val="1"/>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7F"/>
    <w:rsid w:val="00006C68"/>
    <w:rsid w:val="00017D25"/>
    <w:rsid w:val="000411E1"/>
    <w:rsid w:val="0006721A"/>
    <w:rsid w:val="000815D6"/>
    <w:rsid w:val="00086A4B"/>
    <w:rsid w:val="00087122"/>
    <w:rsid w:val="000920A8"/>
    <w:rsid w:val="00093B95"/>
    <w:rsid w:val="00095A7C"/>
    <w:rsid w:val="00096C54"/>
    <w:rsid w:val="000A3A67"/>
    <w:rsid w:val="000A6816"/>
    <w:rsid w:val="000D31FB"/>
    <w:rsid w:val="000E7AD8"/>
    <w:rsid w:val="000F07E1"/>
    <w:rsid w:val="000F1B9A"/>
    <w:rsid w:val="000F222E"/>
    <w:rsid w:val="000F2BC0"/>
    <w:rsid w:val="001068A2"/>
    <w:rsid w:val="00112293"/>
    <w:rsid w:val="001446D0"/>
    <w:rsid w:val="0015207F"/>
    <w:rsid w:val="0015279F"/>
    <w:rsid w:val="00161DA7"/>
    <w:rsid w:val="00164447"/>
    <w:rsid w:val="00164B67"/>
    <w:rsid w:val="00174886"/>
    <w:rsid w:val="0018623D"/>
    <w:rsid w:val="001A1952"/>
    <w:rsid w:val="001A3FBB"/>
    <w:rsid w:val="001B0D35"/>
    <w:rsid w:val="002315B1"/>
    <w:rsid w:val="00240EB4"/>
    <w:rsid w:val="002474F4"/>
    <w:rsid w:val="00250ECB"/>
    <w:rsid w:val="00263FEB"/>
    <w:rsid w:val="00281706"/>
    <w:rsid w:val="00297821"/>
    <w:rsid w:val="002A13E4"/>
    <w:rsid w:val="002A7CB9"/>
    <w:rsid w:val="002B2E6E"/>
    <w:rsid w:val="002B74A8"/>
    <w:rsid w:val="002C2BA6"/>
    <w:rsid w:val="002D069D"/>
    <w:rsid w:val="002D7284"/>
    <w:rsid w:val="002E02F4"/>
    <w:rsid w:val="002E3733"/>
    <w:rsid w:val="002E7425"/>
    <w:rsid w:val="002E7D08"/>
    <w:rsid w:val="00317A9A"/>
    <w:rsid w:val="00317DE5"/>
    <w:rsid w:val="00321F2F"/>
    <w:rsid w:val="00333BDA"/>
    <w:rsid w:val="00353661"/>
    <w:rsid w:val="0036288F"/>
    <w:rsid w:val="00362E48"/>
    <w:rsid w:val="003633A8"/>
    <w:rsid w:val="00376BFD"/>
    <w:rsid w:val="0038436A"/>
    <w:rsid w:val="003939BB"/>
    <w:rsid w:val="003B331A"/>
    <w:rsid w:val="003D1A6F"/>
    <w:rsid w:val="003D5AA6"/>
    <w:rsid w:val="003E79D4"/>
    <w:rsid w:val="003F1343"/>
    <w:rsid w:val="00430178"/>
    <w:rsid w:val="00450126"/>
    <w:rsid w:val="00452BE4"/>
    <w:rsid w:val="00471427"/>
    <w:rsid w:val="004939F4"/>
    <w:rsid w:val="004B6786"/>
    <w:rsid w:val="004B7565"/>
    <w:rsid w:val="004C6A52"/>
    <w:rsid w:val="004D5A36"/>
    <w:rsid w:val="00511215"/>
    <w:rsid w:val="00512DD6"/>
    <w:rsid w:val="00523176"/>
    <w:rsid w:val="00532413"/>
    <w:rsid w:val="005405F0"/>
    <w:rsid w:val="00540984"/>
    <w:rsid w:val="00557C30"/>
    <w:rsid w:val="00560028"/>
    <w:rsid w:val="005652A7"/>
    <w:rsid w:val="0057294E"/>
    <w:rsid w:val="0059759A"/>
    <w:rsid w:val="005B4E8A"/>
    <w:rsid w:val="005D13BC"/>
    <w:rsid w:val="005E4209"/>
    <w:rsid w:val="005E5215"/>
    <w:rsid w:val="0060049B"/>
    <w:rsid w:val="00602953"/>
    <w:rsid w:val="00613432"/>
    <w:rsid w:val="006139B4"/>
    <w:rsid w:val="00622EFC"/>
    <w:rsid w:val="006244CF"/>
    <w:rsid w:val="006351B4"/>
    <w:rsid w:val="006356F4"/>
    <w:rsid w:val="006408B0"/>
    <w:rsid w:val="00643064"/>
    <w:rsid w:val="00646664"/>
    <w:rsid w:val="00664D9F"/>
    <w:rsid w:val="0069790B"/>
    <w:rsid w:val="006A7D08"/>
    <w:rsid w:val="006C6A06"/>
    <w:rsid w:val="006D6A64"/>
    <w:rsid w:val="006E3574"/>
    <w:rsid w:val="007163F1"/>
    <w:rsid w:val="00741319"/>
    <w:rsid w:val="0075546A"/>
    <w:rsid w:val="00762211"/>
    <w:rsid w:val="00774A43"/>
    <w:rsid w:val="00785110"/>
    <w:rsid w:val="00797AB4"/>
    <w:rsid w:val="007A6D14"/>
    <w:rsid w:val="007C4565"/>
    <w:rsid w:val="007C49D7"/>
    <w:rsid w:val="007D2D6C"/>
    <w:rsid w:val="007D6501"/>
    <w:rsid w:val="007E63EC"/>
    <w:rsid w:val="008009A8"/>
    <w:rsid w:val="0081246E"/>
    <w:rsid w:val="008165B7"/>
    <w:rsid w:val="008458E5"/>
    <w:rsid w:val="0085117F"/>
    <w:rsid w:val="0085542A"/>
    <w:rsid w:val="0087072F"/>
    <w:rsid w:val="0087251D"/>
    <w:rsid w:val="0088064D"/>
    <w:rsid w:val="0088162B"/>
    <w:rsid w:val="00881C7F"/>
    <w:rsid w:val="00892120"/>
    <w:rsid w:val="008A1C4A"/>
    <w:rsid w:val="008B0FA7"/>
    <w:rsid w:val="008C2A23"/>
    <w:rsid w:val="008D0DCB"/>
    <w:rsid w:val="008D1666"/>
    <w:rsid w:val="008F229F"/>
    <w:rsid w:val="008F53B1"/>
    <w:rsid w:val="00902BD0"/>
    <w:rsid w:val="009032BE"/>
    <w:rsid w:val="0090595B"/>
    <w:rsid w:val="00917195"/>
    <w:rsid w:val="009273CC"/>
    <w:rsid w:val="00927B4E"/>
    <w:rsid w:val="0093144C"/>
    <w:rsid w:val="0093413B"/>
    <w:rsid w:val="00934A41"/>
    <w:rsid w:val="00937A97"/>
    <w:rsid w:val="00950B7B"/>
    <w:rsid w:val="00955CC2"/>
    <w:rsid w:val="00971B9D"/>
    <w:rsid w:val="009C4C4F"/>
    <w:rsid w:val="009C6D59"/>
    <w:rsid w:val="009D43BB"/>
    <w:rsid w:val="009D768D"/>
    <w:rsid w:val="009E5D5B"/>
    <w:rsid w:val="009F42D2"/>
    <w:rsid w:val="00A037A9"/>
    <w:rsid w:val="00A038D6"/>
    <w:rsid w:val="00A25849"/>
    <w:rsid w:val="00A35330"/>
    <w:rsid w:val="00A70502"/>
    <w:rsid w:val="00A7100D"/>
    <w:rsid w:val="00A900AF"/>
    <w:rsid w:val="00A9707B"/>
    <w:rsid w:val="00AC6EB5"/>
    <w:rsid w:val="00AF0DAC"/>
    <w:rsid w:val="00B039D8"/>
    <w:rsid w:val="00B05BBB"/>
    <w:rsid w:val="00B123A3"/>
    <w:rsid w:val="00B440B1"/>
    <w:rsid w:val="00B453CB"/>
    <w:rsid w:val="00B7627C"/>
    <w:rsid w:val="00BB0E72"/>
    <w:rsid w:val="00BD357A"/>
    <w:rsid w:val="00BE4558"/>
    <w:rsid w:val="00C151DC"/>
    <w:rsid w:val="00C220BF"/>
    <w:rsid w:val="00C35F4F"/>
    <w:rsid w:val="00C4238C"/>
    <w:rsid w:val="00C5381C"/>
    <w:rsid w:val="00C76BCA"/>
    <w:rsid w:val="00C776AA"/>
    <w:rsid w:val="00C77F53"/>
    <w:rsid w:val="00C86D98"/>
    <w:rsid w:val="00CA0976"/>
    <w:rsid w:val="00CB160A"/>
    <w:rsid w:val="00CB679F"/>
    <w:rsid w:val="00CD2F0B"/>
    <w:rsid w:val="00CF1D51"/>
    <w:rsid w:val="00D15F88"/>
    <w:rsid w:val="00D25078"/>
    <w:rsid w:val="00D479EB"/>
    <w:rsid w:val="00D50972"/>
    <w:rsid w:val="00D54930"/>
    <w:rsid w:val="00D64608"/>
    <w:rsid w:val="00D837E5"/>
    <w:rsid w:val="00D83C6B"/>
    <w:rsid w:val="00D861E9"/>
    <w:rsid w:val="00D97CDA"/>
    <w:rsid w:val="00DA4D5E"/>
    <w:rsid w:val="00DB23D9"/>
    <w:rsid w:val="00DB416A"/>
    <w:rsid w:val="00DC21A6"/>
    <w:rsid w:val="00DD73D4"/>
    <w:rsid w:val="00E03E5C"/>
    <w:rsid w:val="00E114AA"/>
    <w:rsid w:val="00E373A7"/>
    <w:rsid w:val="00E37F26"/>
    <w:rsid w:val="00E95845"/>
    <w:rsid w:val="00E972DB"/>
    <w:rsid w:val="00EA5A4F"/>
    <w:rsid w:val="00EF3E83"/>
    <w:rsid w:val="00F21BFC"/>
    <w:rsid w:val="00F2759A"/>
    <w:rsid w:val="00F33CD0"/>
    <w:rsid w:val="00F353C2"/>
    <w:rsid w:val="00F50849"/>
    <w:rsid w:val="00F766CC"/>
    <w:rsid w:val="00F92BAC"/>
    <w:rsid w:val="00F979F5"/>
    <w:rsid w:val="00FA2DA1"/>
    <w:rsid w:val="00FA2E00"/>
    <w:rsid w:val="00FA3CFE"/>
    <w:rsid w:val="00FA3F05"/>
    <w:rsid w:val="00FB5480"/>
    <w:rsid w:val="00FB6EB0"/>
    <w:rsid w:val="00FC7528"/>
    <w:rsid w:val="00FE59B8"/>
    <w:rsid w:val="00FF2B43"/>
    <w:rsid w:val="00FF46B3"/>
  </w:rsids>
  <m:mathPr>
    <m:mathFont m:val="Cambria Math"/>
    <m:brkBin m:val="before"/>
    <m:brkBinSub m:val="--"/>
    <m:smallFrac/>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E8350"/>
  <w15:docId w15:val="{C28FE255-FB62-418A-9247-87F9BF9C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7AD8"/>
    <w:rPr>
      <w:lang w:val="fr-FR" w:eastAsia="fr-FR"/>
    </w:rPr>
  </w:style>
  <w:style w:type="paragraph" w:styleId="Titre1">
    <w:name w:val="heading 1"/>
    <w:basedOn w:val="Normal"/>
    <w:next w:val="Normal"/>
    <w:qFormat/>
    <w:rsid w:val="00C77F53"/>
    <w:pPr>
      <w:keepNext/>
      <w:jc w:val="center"/>
      <w:outlineLvl w:val="0"/>
    </w:pPr>
    <w:rPr>
      <w:rFonts w:ascii="Arial" w:hAnsi="Arial"/>
      <w:b/>
      <w:sz w:val="16"/>
    </w:rPr>
  </w:style>
  <w:style w:type="paragraph" w:styleId="Titre2">
    <w:name w:val="heading 2"/>
    <w:basedOn w:val="Normal"/>
    <w:next w:val="Normal"/>
    <w:qFormat/>
    <w:rsid w:val="00C77F53"/>
    <w:pPr>
      <w:keepNext/>
      <w:outlineLvl w:val="1"/>
    </w:pPr>
    <w:rPr>
      <w:rFonts w:ascii="Arial" w:hAnsi="Arial"/>
      <w:b/>
    </w:rPr>
  </w:style>
  <w:style w:type="paragraph" w:styleId="Titre3">
    <w:name w:val="heading 3"/>
    <w:basedOn w:val="Normal"/>
    <w:next w:val="Normal"/>
    <w:qFormat/>
    <w:rsid w:val="00C77F53"/>
    <w:pPr>
      <w:keepNext/>
      <w:pBdr>
        <w:left w:val="single" w:sz="4" w:space="1" w:color="auto"/>
      </w:pBdr>
      <w:outlineLvl w:val="2"/>
    </w:pPr>
    <w:rPr>
      <w:rFonts w:ascii="Arial" w:hAnsi="Arial"/>
      <w:b/>
      <w:sz w:val="24"/>
    </w:rPr>
  </w:style>
  <w:style w:type="paragraph" w:styleId="Titre4">
    <w:name w:val="heading 4"/>
    <w:basedOn w:val="Normal"/>
    <w:next w:val="Normal"/>
    <w:qFormat/>
    <w:rsid w:val="00C77F53"/>
    <w:pPr>
      <w:keepNext/>
      <w:jc w:val="center"/>
      <w:outlineLvl w:val="3"/>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77F53"/>
    <w:rPr>
      <w:color w:val="0000FF"/>
      <w:u w:val="single"/>
    </w:rPr>
  </w:style>
  <w:style w:type="paragraph" w:styleId="Corpsdetexte2">
    <w:name w:val="Body Text 2"/>
    <w:basedOn w:val="Normal"/>
    <w:rsid w:val="00C77F53"/>
    <w:pPr>
      <w:jc w:val="center"/>
    </w:pPr>
    <w:rPr>
      <w:rFonts w:ascii="Arial" w:hAnsi="Arial"/>
      <w:b/>
    </w:rPr>
  </w:style>
  <w:style w:type="paragraph" w:styleId="Retraitcorpsdetexte">
    <w:name w:val="Body Text Indent"/>
    <w:basedOn w:val="Normal"/>
    <w:link w:val="RetraitcorpsdetexteCar"/>
    <w:rsid w:val="00C77F53"/>
    <w:pPr>
      <w:ind w:left="213"/>
    </w:pPr>
  </w:style>
  <w:style w:type="paragraph" w:styleId="Corpsdetexte">
    <w:name w:val="Body Text"/>
    <w:basedOn w:val="Normal"/>
    <w:rsid w:val="00C77F53"/>
    <w:pPr>
      <w:jc w:val="center"/>
    </w:pPr>
    <w:rPr>
      <w:rFonts w:ascii="Arial" w:hAnsi="Arial"/>
      <w:sz w:val="16"/>
    </w:rPr>
  </w:style>
  <w:style w:type="paragraph" w:styleId="Corpsdetexte3">
    <w:name w:val="Body Text 3"/>
    <w:basedOn w:val="Normal"/>
    <w:rsid w:val="00C77F53"/>
    <w:pPr>
      <w:jc w:val="both"/>
    </w:pPr>
    <w:rPr>
      <w:rFonts w:ascii="Arial" w:hAnsi="Arial"/>
      <w:sz w:val="16"/>
    </w:rPr>
  </w:style>
  <w:style w:type="paragraph" w:styleId="Normalcentr">
    <w:name w:val="Block Text"/>
    <w:basedOn w:val="Normal"/>
    <w:rsid w:val="00C77F53"/>
    <w:pPr>
      <w:tabs>
        <w:tab w:val="left" w:pos="6096"/>
        <w:tab w:val="center" w:pos="9072"/>
      </w:tabs>
      <w:ind w:left="1843" w:right="566"/>
      <w:jc w:val="both"/>
    </w:pPr>
    <w:rPr>
      <w:lang w:val="fr-CA"/>
    </w:rPr>
  </w:style>
  <w:style w:type="character" w:styleId="Lienhypertextesuivivisit">
    <w:name w:val="FollowedHyperlink"/>
    <w:basedOn w:val="Policepardfaut"/>
    <w:rsid w:val="00C77F53"/>
    <w:rPr>
      <w:color w:val="800080"/>
      <w:u w:val="single"/>
    </w:rPr>
  </w:style>
  <w:style w:type="paragraph" w:customStyle="1" w:styleId="Normalcentr1">
    <w:name w:val="Normal centré1"/>
    <w:basedOn w:val="Normal"/>
    <w:rsid w:val="000815D6"/>
    <w:pPr>
      <w:ind w:left="851" w:right="2241"/>
      <w:jc w:val="both"/>
    </w:pPr>
    <w:rPr>
      <w:rFonts w:ascii="Helvetica" w:hAnsi="Helvetica"/>
      <w:noProof/>
      <w:sz w:val="18"/>
    </w:rPr>
  </w:style>
  <w:style w:type="paragraph" w:styleId="Textedebulles">
    <w:name w:val="Balloon Text"/>
    <w:basedOn w:val="Normal"/>
    <w:semiHidden/>
    <w:rsid w:val="00F766CC"/>
    <w:rPr>
      <w:rFonts w:ascii="Tahoma" w:hAnsi="Tahoma" w:cs="Tahoma"/>
      <w:sz w:val="16"/>
      <w:szCs w:val="16"/>
    </w:rPr>
  </w:style>
  <w:style w:type="paragraph" w:styleId="Paragraphedeliste">
    <w:name w:val="List Paragraph"/>
    <w:basedOn w:val="Normal"/>
    <w:uiPriority w:val="34"/>
    <w:qFormat/>
    <w:rsid w:val="00BE4558"/>
    <w:pPr>
      <w:ind w:left="720"/>
      <w:contextualSpacing/>
    </w:pPr>
  </w:style>
  <w:style w:type="character" w:customStyle="1" w:styleId="RetraitcorpsdetexteCar">
    <w:name w:val="Retrait corps de texte Car"/>
    <w:basedOn w:val="Policepardfaut"/>
    <w:link w:val="Retraitcorpsdetexte"/>
    <w:rsid w:val="007C4565"/>
    <w:rPr>
      <w:lang w:val="fr-FR" w:eastAsia="fr-FR"/>
    </w:rPr>
  </w:style>
  <w:style w:type="table" w:styleId="Grilledutableau">
    <w:name w:val="Table Grid"/>
    <w:basedOn w:val="TableauNormal"/>
    <w:rsid w:val="00250EC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373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624352">
      <w:bodyDiv w:val="1"/>
      <w:marLeft w:val="40"/>
      <w:marRight w:val="40"/>
      <w:marTop w:val="40"/>
      <w:marBottom w:val="10"/>
      <w:divBdr>
        <w:top w:val="none" w:sz="0" w:space="0" w:color="auto"/>
        <w:left w:val="none" w:sz="0" w:space="0" w:color="auto"/>
        <w:bottom w:val="none" w:sz="0" w:space="0" w:color="auto"/>
        <w:right w:val="none" w:sz="0" w:space="0" w:color="auto"/>
      </w:divBdr>
      <w:divsChild>
        <w:div w:id="1642032137">
          <w:marLeft w:val="0"/>
          <w:marRight w:val="0"/>
          <w:marTop w:val="0"/>
          <w:marBottom w:val="0"/>
          <w:divBdr>
            <w:top w:val="none" w:sz="0" w:space="0" w:color="auto"/>
            <w:left w:val="none" w:sz="0" w:space="0" w:color="auto"/>
            <w:bottom w:val="none" w:sz="0" w:space="0" w:color="auto"/>
            <w:right w:val="none" w:sz="0" w:space="0" w:color="auto"/>
          </w:divBdr>
          <w:divsChild>
            <w:div w:id="495152188">
              <w:marLeft w:val="0"/>
              <w:marRight w:val="0"/>
              <w:marTop w:val="0"/>
              <w:marBottom w:val="0"/>
              <w:divBdr>
                <w:top w:val="none" w:sz="0" w:space="0" w:color="auto"/>
                <w:left w:val="single" w:sz="4" w:space="1"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ction.medicale@chl.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l.l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3415</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Centre Hospitalier Luxembourg</Company>
  <LinksUpToDate>false</LinksUpToDate>
  <CharactersWithSpaces>3981</CharactersWithSpaces>
  <SharedDoc>false</SharedDoc>
  <HLinks>
    <vt:vector size="24" baseType="variant">
      <vt:variant>
        <vt:i4>6619160</vt:i4>
      </vt:variant>
      <vt:variant>
        <vt:i4>9</vt:i4>
      </vt:variant>
      <vt:variant>
        <vt:i4>0</vt:i4>
      </vt:variant>
      <vt:variant>
        <vt:i4>5</vt:i4>
      </vt:variant>
      <vt:variant>
        <vt:lpwstr>mailto:direction.medicale@chl.lu</vt:lpwstr>
      </vt:variant>
      <vt:variant>
        <vt:lpwstr/>
      </vt:variant>
      <vt:variant>
        <vt:i4>6750307</vt:i4>
      </vt:variant>
      <vt:variant>
        <vt:i4>6</vt:i4>
      </vt:variant>
      <vt:variant>
        <vt:i4>0</vt:i4>
      </vt:variant>
      <vt:variant>
        <vt:i4>5</vt:i4>
      </vt:variant>
      <vt:variant>
        <vt:lpwstr>http://www.chl.lu/</vt:lpwstr>
      </vt:variant>
      <vt:variant>
        <vt:lpwstr/>
      </vt:variant>
      <vt:variant>
        <vt:i4>6619160</vt:i4>
      </vt:variant>
      <vt:variant>
        <vt:i4>3</vt:i4>
      </vt:variant>
      <vt:variant>
        <vt:i4>0</vt:i4>
      </vt:variant>
      <vt:variant>
        <vt:i4>5</vt:i4>
      </vt:variant>
      <vt:variant>
        <vt:lpwstr>mailto:direction.medicale@chl.lu</vt:lpwstr>
      </vt:variant>
      <vt:variant>
        <vt:lpwstr/>
      </vt:variant>
      <vt:variant>
        <vt:i4>6750307</vt:i4>
      </vt:variant>
      <vt:variant>
        <vt:i4>0</vt:i4>
      </vt:variant>
      <vt:variant>
        <vt:i4>0</vt:i4>
      </vt:variant>
      <vt:variant>
        <vt:i4>5</vt:i4>
      </vt:variant>
      <vt:variant>
        <vt:lpwstr>http://www.chl.lu/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Saisir votre nom ici</dc:creator>
  <cp:lastModifiedBy>Tripodi Coralie</cp:lastModifiedBy>
  <cp:revision>3</cp:revision>
  <cp:lastPrinted>2019-06-14T06:37:00Z</cp:lastPrinted>
  <dcterms:created xsi:type="dcterms:W3CDTF">2022-06-29T08:58:00Z</dcterms:created>
  <dcterms:modified xsi:type="dcterms:W3CDTF">2022-06-29T09:06:00Z</dcterms:modified>
</cp:coreProperties>
</file>